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1C" w:rsidRPr="009A45E6" w:rsidRDefault="00542F1C" w:rsidP="00542F1C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A45E6">
        <w:rPr>
          <w:rFonts w:ascii="Arial" w:hAnsi="Arial" w:cs="Arial"/>
          <w:b/>
          <w:sz w:val="18"/>
          <w:szCs w:val="18"/>
        </w:rPr>
        <w:t xml:space="preserve">Yale New Haven Health </w:t>
      </w:r>
    </w:p>
    <w:p w:rsidR="00542F1C" w:rsidRPr="00127261" w:rsidRDefault="00542F1C" w:rsidP="009A45E6">
      <w:pPr>
        <w:pStyle w:val="NoSpacing"/>
        <w:spacing w:before="60"/>
        <w:jc w:val="center"/>
        <w:rPr>
          <w:rFonts w:ascii="Arial" w:hAnsi="Arial" w:cs="Arial"/>
        </w:rPr>
      </w:pPr>
      <w:r w:rsidRPr="00127261">
        <w:rPr>
          <w:rFonts w:ascii="Arial" w:hAnsi="Arial" w:cs="Arial"/>
        </w:rPr>
        <w:t xml:space="preserve">Nursing Research and Evidence-Based Practice Committee </w:t>
      </w:r>
    </w:p>
    <w:p w:rsidR="00542F1C" w:rsidRDefault="00542F1C" w:rsidP="009A45E6">
      <w:pPr>
        <w:pStyle w:val="NoSpacing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</w:t>
      </w:r>
      <w:r w:rsidRPr="00512D04">
        <w:rPr>
          <w:rFonts w:ascii="Arial" w:hAnsi="Arial" w:cs="Arial"/>
          <w:b/>
        </w:rPr>
        <w:t>Research Literature Appraisal Tool</w:t>
      </w:r>
    </w:p>
    <w:tbl>
      <w:tblPr>
        <w:tblStyle w:val="TableGrid"/>
        <w:tblW w:w="14017" w:type="dxa"/>
        <w:tblInd w:w="-522" w:type="dxa"/>
        <w:tblLook w:val="04A0" w:firstRow="1" w:lastRow="0" w:firstColumn="1" w:lastColumn="0" w:noHBand="0" w:noVBand="1"/>
      </w:tblPr>
      <w:tblGrid>
        <w:gridCol w:w="1912"/>
        <w:gridCol w:w="5018"/>
        <w:gridCol w:w="7087"/>
      </w:tblGrid>
      <w:tr w:rsidR="00542F1C" w:rsidTr="0036783C">
        <w:tc>
          <w:tcPr>
            <w:tcW w:w="19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42F1C" w:rsidRPr="00CF4318" w:rsidRDefault="00542F1C" w:rsidP="00B36CE2">
            <w:pPr>
              <w:spacing w:after="200"/>
              <w:jc w:val="center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Article Number</w:t>
            </w:r>
          </w:p>
        </w:tc>
        <w:tc>
          <w:tcPr>
            <w:tcW w:w="1210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42F1C" w:rsidRPr="00CF4318" w:rsidRDefault="00542F1C" w:rsidP="00B36CE2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Author(s):</w:t>
            </w:r>
          </w:p>
          <w:p w:rsidR="00542F1C" w:rsidRPr="00CF4318" w:rsidRDefault="00542F1C" w:rsidP="00B36CE2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Article Title:</w:t>
            </w:r>
          </w:p>
          <w:p w:rsidR="00542F1C" w:rsidRPr="00CF4318" w:rsidRDefault="00542F1C" w:rsidP="00B36CE2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Journal:</w:t>
            </w:r>
          </w:p>
          <w:p w:rsidR="00542F1C" w:rsidRPr="00CF4318" w:rsidRDefault="00542F1C" w:rsidP="00B36CE2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 xml:space="preserve">Year Published:              </w:t>
            </w:r>
            <w:r>
              <w:rPr>
                <w:rFonts w:ascii="Arial" w:hAnsi="Arial" w:cs="Arial"/>
              </w:rPr>
              <w:t xml:space="preserve">       </w:t>
            </w:r>
            <w:r w:rsidRPr="00CF4318">
              <w:rPr>
                <w:rFonts w:ascii="Arial" w:hAnsi="Arial" w:cs="Arial"/>
              </w:rPr>
              <w:t xml:space="preserve">Volume: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CF4318">
              <w:rPr>
                <w:rFonts w:ascii="Arial" w:hAnsi="Arial" w:cs="Arial"/>
              </w:rPr>
              <w:t xml:space="preserve">Number: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CF4318">
              <w:rPr>
                <w:rFonts w:ascii="Arial" w:hAnsi="Arial" w:cs="Arial"/>
              </w:rPr>
              <w:t xml:space="preserve">Pages Numbers:               </w:t>
            </w:r>
          </w:p>
        </w:tc>
      </w:tr>
      <w:tr w:rsidR="00542F1C" w:rsidTr="0036783C">
        <w:tc>
          <w:tcPr>
            <w:tcW w:w="1401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542F1C" w:rsidRPr="00CF4318" w:rsidRDefault="00542F1C" w:rsidP="00B36CE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535CB">
              <w:rPr>
                <w:rFonts w:ascii="Arial" w:hAnsi="Arial" w:cs="Arial"/>
                <w:b/>
                <w:color w:val="FFFFFF" w:themeColor="background1"/>
              </w:rPr>
              <w:t>Level of Evidence and Grading: Fill in after completing appraisal (see Appendix A</w:t>
            </w:r>
            <w:r w:rsidR="009A45E6">
              <w:rPr>
                <w:rFonts w:ascii="Arial" w:hAnsi="Arial" w:cs="Arial"/>
                <w:b/>
                <w:color w:val="FFFFFF" w:themeColor="background1"/>
              </w:rPr>
              <w:t xml:space="preserve"> and B</w:t>
            </w:r>
            <w:r w:rsidRPr="008535CB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542F1C" w:rsidTr="0036783C">
        <w:trPr>
          <w:trHeight w:val="368"/>
        </w:trPr>
        <w:tc>
          <w:tcPr>
            <w:tcW w:w="693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42F1C" w:rsidRPr="00A926DE" w:rsidRDefault="00542F1C" w:rsidP="009A45E6">
            <w:pPr>
              <w:spacing w:before="120" w:after="120"/>
              <w:rPr>
                <w:rFonts w:ascii="Arial" w:hAnsi="Arial" w:cs="Arial"/>
              </w:rPr>
            </w:pPr>
            <w:r w:rsidRPr="00A926DE">
              <w:rPr>
                <w:rFonts w:ascii="Arial" w:hAnsi="Arial" w:cs="Arial"/>
              </w:rPr>
              <w:t>Level of Evidence (</w:t>
            </w:r>
            <w:r>
              <w:rPr>
                <w:rFonts w:ascii="Arial" w:hAnsi="Arial" w:cs="Arial"/>
              </w:rPr>
              <w:t xml:space="preserve">Circle </w:t>
            </w:r>
            <w:r w:rsidRPr="00A926DE">
              <w:rPr>
                <w:rFonts w:ascii="Arial" w:hAnsi="Arial" w:cs="Arial"/>
              </w:rPr>
              <w:t xml:space="preserve">one):  </w:t>
            </w:r>
            <w:r>
              <w:rPr>
                <w:rFonts w:ascii="Arial" w:hAnsi="Arial" w:cs="Arial"/>
              </w:rPr>
              <w:t xml:space="preserve"> </w:t>
            </w:r>
            <w:r w:rsidRPr="00A926D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 </w:t>
            </w:r>
            <w:r w:rsidRPr="00A926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A926DE">
              <w:rPr>
                <w:rFonts w:ascii="Arial" w:hAnsi="Arial" w:cs="Arial"/>
              </w:rPr>
              <w:t xml:space="preserve">II  </w:t>
            </w:r>
            <w:r>
              <w:rPr>
                <w:rFonts w:ascii="Arial" w:hAnsi="Arial" w:cs="Arial"/>
              </w:rPr>
              <w:t xml:space="preserve">   </w:t>
            </w:r>
            <w:r w:rsidRPr="00A926DE">
              <w:rPr>
                <w:rFonts w:ascii="Arial" w:hAnsi="Arial" w:cs="Arial"/>
              </w:rPr>
              <w:t xml:space="preserve"> III  </w:t>
            </w:r>
            <w:r>
              <w:rPr>
                <w:rFonts w:ascii="Arial" w:hAnsi="Arial" w:cs="Arial"/>
              </w:rPr>
              <w:t xml:space="preserve">   </w:t>
            </w:r>
            <w:r w:rsidRPr="00A926DE">
              <w:rPr>
                <w:rFonts w:ascii="Arial" w:hAnsi="Arial" w:cs="Arial"/>
              </w:rPr>
              <w:t xml:space="preserve"> IV </w:t>
            </w:r>
            <w:r>
              <w:rPr>
                <w:rFonts w:ascii="Arial" w:hAnsi="Arial" w:cs="Arial"/>
              </w:rPr>
              <w:t xml:space="preserve">   </w:t>
            </w:r>
            <w:r w:rsidRPr="00A926DE">
              <w:rPr>
                <w:rFonts w:ascii="Arial" w:hAnsi="Arial" w:cs="Arial"/>
              </w:rPr>
              <w:t xml:space="preserve">  V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42F1C" w:rsidRDefault="00542F1C" w:rsidP="009A45E6">
            <w:pPr>
              <w:spacing w:before="120" w:after="120"/>
              <w:rPr>
                <w:rFonts w:ascii="Arial" w:hAnsi="Arial" w:cs="Arial"/>
              </w:rPr>
            </w:pPr>
            <w:r w:rsidRPr="00A926DE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703164">
              <w:rPr>
                <w:rFonts w:ascii="Arial" w:hAnsi="Arial" w:cs="Arial"/>
              </w:rPr>
              <w:t>Quality Grade (</w:t>
            </w:r>
            <w:r>
              <w:rPr>
                <w:rFonts w:ascii="Arial" w:hAnsi="Arial" w:cs="Arial"/>
              </w:rPr>
              <w:t xml:space="preserve">Circle </w:t>
            </w:r>
            <w:r w:rsidRPr="00703164">
              <w:rPr>
                <w:rFonts w:ascii="Arial" w:hAnsi="Arial" w:cs="Arial"/>
              </w:rPr>
              <w:t xml:space="preserve">one): </w:t>
            </w:r>
            <w:r>
              <w:rPr>
                <w:rFonts w:ascii="Arial" w:hAnsi="Arial" w:cs="Arial"/>
              </w:rPr>
              <w:t xml:space="preserve">   </w:t>
            </w:r>
            <w:r w:rsidR="002071AA">
              <w:rPr>
                <w:rFonts w:ascii="Arial" w:hAnsi="Arial" w:cs="Arial"/>
              </w:rPr>
              <w:t xml:space="preserve">    </w:t>
            </w:r>
            <w:r w:rsidRPr="00703164">
              <w:rPr>
                <w:rFonts w:ascii="Arial" w:hAnsi="Arial" w:cs="Arial"/>
              </w:rPr>
              <w:t xml:space="preserve"> High</w:t>
            </w:r>
            <w:r>
              <w:rPr>
                <w:rFonts w:ascii="Arial" w:hAnsi="Arial" w:cs="Arial"/>
              </w:rPr>
              <w:t xml:space="preserve">       </w:t>
            </w:r>
            <w:r w:rsidRPr="00703164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      </w:t>
            </w:r>
            <w:r w:rsidRPr="00703164">
              <w:rPr>
                <w:rFonts w:ascii="Arial" w:hAnsi="Arial" w:cs="Arial"/>
              </w:rPr>
              <w:t>Low</w:t>
            </w:r>
            <w:r w:rsidRPr="00703164">
              <w:rPr>
                <w:rFonts w:ascii="Arial" w:hAnsi="Arial" w:cs="Arial"/>
              </w:rPr>
              <w:tab/>
            </w:r>
          </w:p>
        </w:tc>
      </w:tr>
      <w:tr w:rsidR="00542F1C" w:rsidTr="0036783C">
        <w:trPr>
          <w:trHeight w:val="395"/>
        </w:trPr>
        <w:tc>
          <w:tcPr>
            <w:tcW w:w="1401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42F1C" w:rsidRPr="00A926DE" w:rsidRDefault="00542F1C" w:rsidP="009A45E6">
            <w:pPr>
              <w:spacing w:before="120" w:after="120"/>
              <w:rPr>
                <w:rFonts w:ascii="Arial" w:hAnsi="Arial" w:cs="Arial"/>
              </w:rPr>
            </w:pPr>
            <w:r w:rsidRPr="00703164">
              <w:rPr>
                <w:rFonts w:ascii="Arial" w:hAnsi="Arial" w:cs="Arial"/>
              </w:rPr>
              <w:t xml:space="preserve">Is this a reputable source of evidence?    Yes </w:t>
            </w:r>
            <w:r w:rsidRPr="00703164">
              <w:rPr>
                <w:rFonts w:ascii="Cambria Math" w:hAnsi="Cambria Math" w:cs="Cambria Math"/>
              </w:rPr>
              <w:t>⎕</w:t>
            </w:r>
            <w:r w:rsidRPr="00703164">
              <w:rPr>
                <w:rFonts w:ascii="Arial" w:hAnsi="Arial" w:cs="Arial"/>
              </w:rPr>
              <w:t xml:space="preserve">        No </w:t>
            </w:r>
            <w:r w:rsidRPr="00703164">
              <w:rPr>
                <w:rFonts w:ascii="Cambria Math" w:hAnsi="Cambria Math" w:cs="Cambria Math"/>
              </w:rPr>
              <w:t>⎕</w:t>
            </w:r>
          </w:p>
        </w:tc>
      </w:tr>
    </w:tbl>
    <w:tbl>
      <w:tblPr>
        <w:tblW w:w="14051" w:type="dxa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Look w:val="00A0" w:firstRow="1" w:lastRow="0" w:firstColumn="1" w:lastColumn="0" w:noHBand="0" w:noVBand="0"/>
      </w:tblPr>
      <w:tblGrid>
        <w:gridCol w:w="3481"/>
        <w:gridCol w:w="5580"/>
        <w:gridCol w:w="4990"/>
      </w:tblGrid>
      <w:tr w:rsidR="00542F1C" w:rsidRPr="00542F1C" w:rsidTr="0036783C">
        <w:trPr>
          <w:trHeight w:val="233"/>
          <w:tblHeader/>
          <w:jc w:val="center"/>
        </w:trPr>
        <w:tc>
          <w:tcPr>
            <w:tcW w:w="34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542F1C" w:rsidRPr="00542F1C" w:rsidRDefault="00542F1C" w:rsidP="00542F1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2F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Appraisal Category</w:t>
            </w:r>
            <w:r w:rsidR="00AD73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(check category)</w:t>
            </w:r>
          </w:p>
        </w:tc>
        <w:tc>
          <w:tcPr>
            <w:tcW w:w="5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542F1C" w:rsidRPr="00542F1C" w:rsidRDefault="00542F1C" w:rsidP="00542F1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2F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Summary</w:t>
            </w:r>
            <w:r w:rsidR="00AD73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Publication</w:t>
            </w:r>
          </w:p>
        </w:tc>
        <w:tc>
          <w:tcPr>
            <w:tcW w:w="4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542F1C" w:rsidRPr="00542F1C" w:rsidRDefault="00542F1C" w:rsidP="00542F1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2F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Appraisal</w:t>
            </w:r>
          </w:p>
        </w:tc>
      </w:tr>
      <w:tr w:rsidR="00542F1C" w:rsidRPr="00542F1C" w:rsidTr="0036783C">
        <w:trPr>
          <w:trHeight w:val="233"/>
          <w:tblHeader/>
          <w:jc w:val="center"/>
        </w:trPr>
        <w:tc>
          <w:tcPr>
            <w:tcW w:w="34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31AC4" w:rsidRPr="00431AC4" w:rsidRDefault="00431AC4" w:rsidP="005903C8">
            <w:pPr>
              <w:spacing w:before="60" w:after="0" w:line="240" w:lineRule="auto"/>
              <w:ind w:left="293" w:hanging="270"/>
              <w:rPr>
                <w:rFonts w:ascii="Arial" w:eastAsia="MS Mincho" w:hAnsi="Arial" w:cs="Arial"/>
                <w:sz w:val="20"/>
                <w:szCs w:val="20"/>
              </w:rPr>
            </w:pPr>
            <w:r w:rsidRPr="002071A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5903C8" w:rsidRPr="002071AA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431AC4">
              <w:rPr>
                <w:rFonts w:ascii="Arial" w:eastAsia="MS Mincho" w:hAnsi="Arial" w:cs="Arial"/>
                <w:b/>
                <w:sz w:val="20"/>
                <w:szCs w:val="20"/>
              </w:rPr>
              <w:t>Clinical Practice Guidelines:</w:t>
            </w:r>
            <w:r w:rsidRPr="00431AC4">
              <w:rPr>
                <w:rFonts w:ascii="Arial" w:eastAsia="MS Mincho" w:hAnsi="Arial" w:cs="Arial"/>
                <w:sz w:val="20"/>
                <w:szCs w:val="20"/>
              </w:rPr>
              <w:t xml:space="preserve"> Systematically developed recommendations from nationally recognized experts based on research evidence or expert consensus panel.</w:t>
            </w:r>
          </w:p>
          <w:p w:rsidR="00542F1C" w:rsidRPr="002071AA" w:rsidRDefault="00431AC4" w:rsidP="005903C8">
            <w:pPr>
              <w:spacing w:before="240" w:after="0" w:line="240" w:lineRule="auto"/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071A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5903C8" w:rsidRPr="002071AA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2071AA">
              <w:rPr>
                <w:rFonts w:ascii="Arial" w:eastAsia="MS Mincho" w:hAnsi="Arial" w:cs="Arial"/>
                <w:b/>
                <w:sz w:val="20"/>
                <w:szCs w:val="20"/>
              </w:rPr>
              <w:t>Consensus</w:t>
            </w:r>
            <w:r w:rsidR="00AD73C1" w:rsidRPr="002071AA">
              <w:rPr>
                <w:rFonts w:ascii="Arial" w:eastAsia="MS Mincho" w:hAnsi="Arial" w:cs="Arial"/>
                <w:b/>
                <w:sz w:val="20"/>
                <w:szCs w:val="20"/>
              </w:rPr>
              <w:t>/</w:t>
            </w:r>
            <w:r w:rsidRPr="002071AA">
              <w:rPr>
                <w:rFonts w:ascii="Arial" w:eastAsia="MS Mincho" w:hAnsi="Arial" w:cs="Arial"/>
                <w:b/>
                <w:sz w:val="20"/>
                <w:szCs w:val="20"/>
              </w:rPr>
              <w:t>Position Statement:</w:t>
            </w:r>
            <w:r w:rsidRPr="002071AA">
              <w:rPr>
                <w:rFonts w:ascii="Arial" w:eastAsia="MS Mincho" w:hAnsi="Arial" w:cs="Arial"/>
                <w:sz w:val="20"/>
                <w:szCs w:val="20"/>
              </w:rPr>
              <w:t xml:space="preserve"> Systematically developed recommendations based on research and nationally recognized expert opinion that guides members of a professional organization in decision-making for an issue of concern.</w:t>
            </w:r>
          </w:p>
        </w:tc>
        <w:tc>
          <w:tcPr>
            <w:tcW w:w="5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42F1C" w:rsidRPr="008B28F3" w:rsidRDefault="00E43698" w:rsidP="002071A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28F3">
              <w:rPr>
                <w:rFonts w:ascii="Arial" w:hAnsi="Arial" w:cs="Arial"/>
                <w:sz w:val="20"/>
                <w:szCs w:val="20"/>
              </w:rPr>
              <w:t>Write a brief summary with key points</w:t>
            </w:r>
          </w:p>
        </w:tc>
        <w:tc>
          <w:tcPr>
            <w:tcW w:w="4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6499B" w:rsidRPr="0096499B" w:rsidRDefault="005851B2" w:rsidP="00A772F7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</w:t>
            </w:r>
            <w:r w:rsidR="0096499B" w:rsidRPr="0096499B">
              <w:rPr>
                <w:rFonts w:ascii="Arial" w:hAnsi="Arial" w:cs="Arial"/>
                <w:sz w:val="18"/>
                <w:szCs w:val="18"/>
              </w:rPr>
              <w:t xml:space="preserve">types of evidence </w:t>
            </w:r>
            <w:r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="0096499B" w:rsidRPr="0096499B">
              <w:rPr>
                <w:rFonts w:ascii="Arial" w:hAnsi="Arial" w:cs="Arial"/>
                <w:sz w:val="18"/>
                <w:szCs w:val="18"/>
              </w:rPr>
              <w:t xml:space="preserve">identified? </w:t>
            </w:r>
            <w:r w:rsidR="0096499B" w:rsidRPr="0096499B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="0096499B" w:rsidRPr="0096499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="0096499B"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96499B" w:rsidRPr="0096499B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6499B" w:rsidRPr="0096499B" w:rsidRDefault="0096499B" w:rsidP="00A772F7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99B">
              <w:rPr>
                <w:rFonts w:ascii="Arial" w:hAnsi="Arial" w:cs="Arial"/>
                <w:sz w:val="18"/>
                <w:szCs w:val="18"/>
              </w:rPr>
              <w:t xml:space="preserve">Were appropriate stakeholders/disciplines involved in the development of recommendations?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6499B" w:rsidRPr="0096499B" w:rsidRDefault="0096499B" w:rsidP="00A772F7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99B">
              <w:rPr>
                <w:rFonts w:ascii="Arial" w:hAnsi="Arial" w:cs="Arial"/>
                <w:sz w:val="18"/>
                <w:szCs w:val="18"/>
              </w:rPr>
              <w:t xml:space="preserve">Are groups/population to which recommendations apply and do not apply clearly stated?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6499B" w:rsidRPr="0096499B" w:rsidRDefault="0096499B" w:rsidP="00A772F7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99B">
              <w:rPr>
                <w:rFonts w:ascii="Arial" w:hAnsi="Arial" w:cs="Arial"/>
                <w:sz w:val="18"/>
                <w:szCs w:val="18"/>
              </w:rPr>
              <w:t xml:space="preserve">Have potential biases been eliminated?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6499B" w:rsidRPr="0096499B" w:rsidRDefault="0096499B" w:rsidP="00A772F7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99B">
              <w:rPr>
                <w:rFonts w:ascii="Arial" w:hAnsi="Arial" w:cs="Arial"/>
                <w:sz w:val="18"/>
                <w:szCs w:val="18"/>
              </w:rPr>
              <w:t xml:space="preserve">Were recommendations valid (reproducible search, expert consensus, independent review, current, and level of supporting evidence identified for each recommendation)?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96499B" w:rsidRPr="0096499B" w:rsidRDefault="0096499B" w:rsidP="00A772F7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6499B">
              <w:rPr>
                <w:rFonts w:ascii="Arial" w:hAnsi="Arial" w:cs="Arial"/>
                <w:sz w:val="18"/>
                <w:szCs w:val="18"/>
              </w:rPr>
              <w:t>Were</w:t>
            </w:r>
            <w:r w:rsidR="005851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99B">
              <w:rPr>
                <w:rFonts w:ascii="Arial" w:hAnsi="Arial" w:cs="Arial"/>
                <w:sz w:val="18"/>
                <w:szCs w:val="18"/>
              </w:rPr>
              <w:t>recommendations supported by evidence?</w:t>
            </w:r>
            <w:r w:rsidR="005851B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964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96499B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6499B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542F1C" w:rsidRPr="0096499B" w:rsidRDefault="0096499B" w:rsidP="00A772F7">
            <w:pPr>
              <w:spacing w:before="60" w:after="12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6499B">
              <w:rPr>
                <w:rFonts w:ascii="Arial" w:hAnsi="Arial" w:cs="Arial"/>
                <w:sz w:val="18"/>
                <w:szCs w:val="18"/>
              </w:rPr>
              <w:t>Are recommendations</w:t>
            </w:r>
            <w:r w:rsidRPr="009649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51B2">
              <w:rPr>
                <w:rFonts w:ascii="Arial" w:hAnsi="Arial" w:cs="Arial"/>
                <w:sz w:val="18"/>
                <w:szCs w:val="18"/>
              </w:rPr>
              <w:t xml:space="preserve">clear? </w:t>
            </w:r>
            <w:r w:rsidRPr="005851B2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851B2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5851B2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851B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36783C" w:rsidRDefault="00127261">
      <w:r>
        <w:br w:type="page"/>
      </w:r>
    </w:p>
    <w:tbl>
      <w:tblPr>
        <w:tblW w:w="14301" w:type="dxa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Look w:val="00A0" w:firstRow="1" w:lastRow="0" w:firstColumn="1" w:lastColumn="0" w:noHBand="0" w:noVBand="0"/>
      </w:tblPr>
      <w:tblGrid>
        <w:gridCol w:w="3731"/>
        <w:gridCol w:w="5580"/>
        <w:gridCol w:w="4990"/>
      </w:tblGrid>
      <w:tr w:rsidR="0036783C" w:rsidRPr="00542F1C" w:rsidTr="00557014">
        <w:trPr>
          <w:trHeight w:val="233"/>
          <w:tblHeader/>
          <w:jc w:val="center"/>
        </w:trPr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2071AA" w:rsidRDefault="0036783C" w:rsidP="00557014">
            <w:pPr>
              <w:spacing w:before="60" w:after="100" w:afterAutospacing="1" w:line="240" w:lineRule="auto"/>
              <w:ind w:left="293" w:hanging="293"/>
              <w:rPr>
                <w:rFonts w:ascii="Times" w:hAnsi="Times" w:cs="Times New Roman"/>
                <w:sz w:val="20"/>
                <w:szCs w:val="20"/>
              </w:rPr>
            </w:pPr>
            <w:r w:rsidRPr="002071A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lastRenderedPageBreak/>
              <w:t>☐</w:t>
            </w:r>
            <w:r w:rsidRPr="002071A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 w:rsidRPr="0020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Literature Review: </w:t>
            </w:r>
            <w:r w:rsidRPr="002071AA">
              <w:rPr>
                <w:rFonts w:ascii="Arial" w:hAnsi="Arial" w:cs="Arial"/>
                <w:sz w:val="20"/>
                <w:szCs w:val="20"/>
              </w:rPr>
              <w:t xml:space="preserve">Summary of published literature without systematic appraisal of evidence quality or strength. </w:t>
            </w:r>
          </w:p>
          <w:p w:rsidR="0036783C" w:rsidRPr="002071AA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8B28F3">
              <w:rPr>
                <w:rFonts w:ascii="Arial" w:eastAsia="MS Mincho" w:hAnsi="Arial" w:cs="Arial"/>
                <w:color w:val="000000"/>
                <w:sz w:val="20"/>
                <w:szCs w:val="20"/>
              </w:rPr>
              <w:t>Write a brief summary with key points</w:t>
            </w: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A333E9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3E9">
              <w:rPr>
                <w:rFonts w:ascii="Arial" w:hAnsi="Arial" w:cs="Arial"/>
                <w:sz w:val="18"/>
                <w:szCs w:val="18"/>
              </w:rPr>
              <w:t xml:space="preserve">Is subject matter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 review 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clearly stated?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A333E9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3E9">
              <w:rPr>
                <w:rFonts w:ascii="Arial" w:hAnsi="Arial" w:cs="Arial"/>
                <w:sz w:val="18"/>
                <w:szCs w:val="18"/>
              </w:rPr>
              <w:t xml:space="preserve">Is relevant, </w:t>
            </w:r>
            <w:r>
              <w:rPr>
                <w:rFonts w:ascii="Arial" w:hAnsi="Arial" w:cs="Arial"/>
                <w:sz w:val="18"/>
                <w:szCs w:val="18"/>
              </w:rPr>
              <w:t xml:space="preserve">timely 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literature included (most sources within last 5 years or </w:t>
            </w:r>
            <w:r>
              <w:rPr>
                <w:rFonts w:ascii="Arial" w:hAnsi="Arial" w:cs="Arial"/>
                <w:sz w:val="18"/>
                <w:szCs w:val="18"/>
              </w:rPr>
              <w:t>seminal work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)?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A333E9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3E9">
              <w:rPr>
                <w:rFonts w:ascii="Arial" w:hAnsi="Arial" w:cs="Arial"/>
                <w:sz w:val="18"/>
                <w:szCs w:val="18"/>
              </w:rPr>
              <w:t>Is there a meaningful analysis of the conclusions in the literature?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A333E9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3E9">
              <w:rPr>
                <w:rFonts w:ascii="Arial" w:hAnsi="Arial" w:cs="Arial"/>
                <w:sz w:val="18"/>
                <w:szCs w:val="18"/>
              </w:rPr>
              <w:t xml:space="preserve">Are gaps in the literature identified?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333E9">
              <w:rPr>
                <w:rFonts w:ascii="Arial" w:hAnsi="Arial" w:cs="Arial"/>
                <w:sz w:val="18"/>
                <w:szCs w:val="18"/>
              </w:rPr>
              <w:t xml:space="preserve">Are recommendations </w:t>
            </w:r>
            <w:r w:rsidRPr="002071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practice clear?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A333E9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A333E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6783C" w:rsidRPr="00542F1C" w:rsidTr="00557014">
        <w:trPr>
          <w:trHeight w:val="233"/>
          <w:tblHeader/>
          <w:jc w:val="center"/>
        </w:trPr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2071AA" w:rsidRDefault="0036783C" w:rsidP="00557014">
            <w:pPr>
              <w:spacing w:before="60" w:after="100" w:afterAutospacing="1" w:line="240" w:lineRule="auto"/>
              <w:ind w:left="293" w:hanging="293"/>
              <w:rPr>
                <w:rFonts w:ascii="Times" w:hAnsi="Times" w:cs="Times New Roman"/>
                <w:sz w:val="20"/>
                <w:szCs w:val="20"/>
              </w:rPr>
            </w:pPr>
            <w:r w:rsidRPr="002071AA">
              <w:rPr>
                <w:rFonts w:ascii="SymbolMT" w:hAnsi="SymbolMT" w:cs="Times New Roman"/>
                <w:sz w:val="20"/>
                <w:szCs w:val="20"/>
              </w:rPr>
              <w:t xml:space="preserve">􏰀 </w:t>
            </w:r>
            <w:r w:rsidRPr="0020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Expert Opinion: </w:t>
            </w:r>
            <w:r w:rsidRPr="002071AA">
              <w:rPr>
                <w:rFonts w:ascii="Arial" w:hAnsi="Arial" w:cs="Arial"/>
                <w:sz w:val="20"/>
                <w:szCs w:val="20"/>
              </w:rPr>
              <w:t xml:space="preserve">Opinion of one or more individuals based on clinical expertise. </w:t>
            </w:r>
          </w:p>
          <w:p w:rsidR="0036783C" w:rsidRPr="002071AA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8B28F3" w:rsidRDefault="0036783C" w:rsidP="00557014">
            <w:pPr>
              <w:spacing w:before="6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8B28F3">
              <w:rPr>
                <w:rFonts w:ascii="Arial" w:eastAsia="MS Mincho" w:hAnsi="Arial" w:cs="Arial"/>
                <w:color w:val="000000"/>
                <w:sz w:val="20"/>
                <w:szCs w:val="20"/>
              </w:rPr>
              <w:t>Write a brief summary with key points</w:t>
            </w: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8B28F3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B28F3">
              <w:rPr>
                <w:rFonts w:ascii="Arial" w:hAnsi="Arial" w:cs="Arial"/>
                <w:sz w:val="18"/>
                <w:szCs w:val="18"/>
              </w:rPr>
              <w:t>Is the author qualified to give an expert opinion? (Credentials, job title, publications, presentations, etc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</w:t>
            </w:r>
            <w:r w:rsidRPr="008B28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8B28F3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B28F3">
              <w:rPr>
                <w:rFonts w:ascii="Arial" w:hAnsi="Arial" w:cs="Arial"/>
                <w:sz w:val="18"/>
                <w:szCs w:val="18"/>
              </w:rPr>
              <w:t xml:space="preserve">Is author’s opinion based on scientific evidence?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8B28F3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B28F3">
              <w:rPr>
                <w:rFonts w:ascii="Arial" w:hAnsi="Arial" w:cs="Arial"/>
                <w:sz w:val="18"/>
                <w:szCs w:val="18"/>
              </w:rPr>
              <w:t xml:space="preserve">Is the author’s opinion clearly stated?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A333E9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B28F3">
              <w:rPr>
                <w:rFonts w:ascii="Arial" w:hAnsi="Arial" w:cs="Arial"/>
                <w:sz w:val="18"/>
                <w:szCs w:val="18"/>
              </w:rPr>
              <w:t xml:space="preserve">Are potential biases acknowledged?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8B28F3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8B28F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6783C" w:rsidRPr="00542F1C" w:rsidTr="00557014">
        <w:trPr>
          <w:trHeight w:val="233"/>
          <w:tblHeader/>
          <w:jc w:val="center"/>
        </w:trPr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2071AA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Organizational Experience: </w:t>
            </w:r>
          </w:p>
          <w:p w:rsidR="0036783C" w:rsidRPr="002071AA" w:rsidRDefault="0036783C" w:rsidP="00557014">
            <w:pPr>
              <w:spacing w:before="40" w:after="0" w:line="240" w:lineRule="auto"/>
              <w:ind w:left="203" w:hanging="203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􏰀 Quality Improvement: </w:t>
            </w:r>
            <w:r w:rsidRPr="002071AA">
              <w:rPr>
                <w:rFonts w:ascii="Arial" w:eastAsia="MS Mincho" w:hAnsi="Arial" w:cs="Arial"/>
                <w:color w:val="000000"/>
                <w:sz w:val="20"/>
                <w:szCs w:val="20"/>
              </w:rPr>
              <w:t>Cyclical method to examine organization-specific processes at the local level.</w:t>
            </w: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6783C" w:rsidRPr="002071AA" w:rsidRDefault="0036783C" w:rsidP="00557014">
            <w:pPr>
              <w:spacing w:before="120" w:after="0" w:line="240" w:lineRule="auto"/>
              <w:ind w:left="216" w:hanging="187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􏰀 </w:t>
            </w: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Financial Evaluation: </w:t>
            </w:r>
            <w:r w:rsidRPr="002071AA">
              <w:rPr>
                <w:rFonts w:ascii="Arial" w:eastAsia="MS Mincho" w:hAnsi="Arial" w:cs="Arial"/>
                <w:color w:val="000000"/>
                <w:sz w:val="20"/>
                <w:szCs w:val="20"/>
              </w:rPr>
              <w:t>Economic evaluation that applies analytic techniques to identify, measure, and compare the cost and outcomes of two or more alternative programs or interventions.</w:t>
            </w: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6783C" w:rsidRPr="002071AA" w:rsidRDefault="0036783C" w:rsidP="00557014">
            <w:pPr>
              <w:spacing w:before="120" w:after="0" w:line="240" w:lineRule="auto"/>
              <w:ind w:left="216" w:hanging="187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􏰀 </w:t>
            </w: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Program Evaluation: </w:t>
            </w:r>
            <w:r w:rsidRPr="002071AA">
              <w:rPr>
                <w:rFonts w:ascii="Arial" w:eastAsia="MS Mincho" w:hAnsi="Arial" w:cs="Arial"/>
                <w:color w:val="000000"/>
                <w:sz w:val="20"/>
                <w:szCs w:val="20"/>
              </w:rPr>
              <w:t>Systematic assessment of the processes and/or outcomes of a program and can involve both quantitative and qualitative methods.</w:t>
            </w: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B3777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37770">
              <w:rPr>
                <w:rFonts w:ascii="Arial" w:eastAsia="MS Mincho" w:hAnsi="Arial" w:cs="Arial"/>
                <w:color w:val="000000"/>
                <w:sz w:val="18"/>
                <w:szCs w:val="18"/>
              </w:rPr>
              <w:t>Write a brief summary with key points and include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: </w:t>
            </w:r>
            <w:r w:rsidRPr="00B37770">
              <w:rPr>
                <w:rFonts w:ascii="Arial" w:eastAsia="MS Mincho" w:hAnsi="Arial" w:cs="Arial"/>
                <w:color w:val="000000"/>
                <w:sz w:val="18"/>
                <w:szCs w:val="18"/>
              </w:rPr>
              <w:t>setting, sample description (size, characteristics), methods used, and results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</w:rPr>
              <w:t>.</w:t>
            </w:r>
          </w:p>
          <w:p w:rsidR="0036783C" w:rsidRPr="00B3777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5F2D91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D91">
              <w:rPr>
                <w:rFonts w:ascii="Arial" w:hAnsi="Arial" w:cs="Arial"/>
                <w:sz w:val="18"/>
                <w:szCs w:val="18"/>
              </w:rPr>
              <w:t xml:space="preserve">Was the aim of the project clearly stated?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5F2D91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D91">
              <w:rPr>
                <w:rFonts w:ascii="Arial" w:hAnsi="Arial" w:cs="Arial"/>
                <w:sz w:val="18"/>
                <w:szCs w:val="18"/>
              </w:rPr>
              <w:t xml:space="preserve">Was the method adequately described?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5F2D91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D91">
              <w:rPr>
                <w:rFonts w:ascii="Arial" w:hAnsi="Arial" w:cs="Arial"/>
                <w:sz w:val="18"/>
                <w:szCs w:val="18"/>
              </w:rPr>
              <w:t xml:space="preserve">Were process or outcome measures identified?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5F2D91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D91">
              <w:rPr>
                <w:rFonts w:ascii="Arial" w:hAnsi="Arial" w:cs="Arial"/>
                <w:sz w:val="18"/>
                <w:szCs w:val="18"/>
              </w:rPr>
              <w:t xml:space="preserve">Were results adequately described?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5F2D91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D91">
              <w:rPr>
                <w:rFonts w:ascii="Arial" w:hAnsi="Arial" w:cs="Arial"/>
                <w:sz w:val="18"/>
                <w:szCs w:val="18"/>
              </w:rPr>
              <w:t xml:space="preserve">Was interpretation clear and appropriate?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8B28F3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F2D91">
              <w:rPr>
                <w:rFonts w:ascii="Arial" w:hAnsi="Arial" w:cs="Arial"/>
                <w:sz w:val="18"/>
                <w:szCs w:val="18"/>
              </w:rPr>
              <w:t>Are components of cost/benefit analysis described?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5F2D91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5F2D91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36783C" w:rsidRPr="00542F1C" w:rsidTr="00557014">
        <w:trPr>
          <w:trHeight w:val="233"/>
          <w:tblHeader/>
          <w:jc w:val="center"/>
        </w:trPr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2071AA" w:rsidRDefault="0036783C" w:rsidP="00557014">
            <w:pPr>
              <w:spacing w:before="60" w:after="0" w:line="240" w:lineRule="auto"/>
              <w:ind w:left="202" w:hanging="202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􏰀 Case Report: </w:t>
            </w:r>
            <w:r w:rsidRPr="002071AA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In-depth look at a person, group, or other social unit. </w:t>
            </w:r>
          </w:p>
          <w:p w:rsidR="0036783C" w:rsidRPr="002071AA" w:rsidRDefault="0036783C" w:rsidP="00557014">
            <w:pPr>
              <w:spacing w:before="4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2071AA" w:rsidRDefault="0036783C" w:rsidP="00557014">
            <w:pPr>
              <w:spacing w:before="4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</w:p>
          <w:p w:rsidR="0036783C" w:rsidRPr="002071AA" w:rsidRDefault="0036783C" w:rsidP="00557014">
            <w:pPr>
              <w:spacing w:before="4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</w:p>
          <w:p w:rsidR="0036783C" w:rsidRPr="002071AA" w:rsidRDefault="0036783C" w:rsidP="00557014">
            <w:pPr>
              <w:spacing w:before="4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</w:p>
          <w:p w:rsidR="0036783C" w:rsidRPr="002071AA" w:rsidRDefault="0036783C" w:rsidP="00557014">
            <w:pPr>
              <w:spacing w:before="4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</w:p>
          <w:p w:rsidR="0036783C" w:rsidRPr="002071AA" w:rsidRDefault="0036783C" w:rsidP="00557014">
            <w:pPr>
              <w:spacing w:before="4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DE4590" w:rsidRDefault="0036783C" w:rsidP="00557014">
            <w:pPr>
              <w:spacing w:before="60" w:after="100" w:afterAutospacing="1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8C0F67">
              <w:rPr>
                <w:rFonts w:ascii="Arial" w:eastAsia="MS Mincho" w:hAnsi="Arial" w:cs="Arial"/>
                <w:color w:val="000000"/>
                <w:sz w:val="20"/>
                <w:szCs w:val="20"/>
              </w:rPr>
              <w:t>Write a brief summary with key points</w:t>
            </w:r>
          </w:p>
        </w:tc>
        <w:tc>
          <w:tcPr>
            <w:tcW w:w="4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B37770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770">
              <w:rPr>
                <w:rFonts w:ascii="Arial" w:hAnsi="Arial" w:cs="Arial"/>
                <w:sz w:val="18"/>
                <w:szCs w:val="18"/>
              </w:rPr>
              <w:t xml:space="preserve">Is purpose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B37770">
              <w:rPr>
                <w:rFonts w:ascii="Arial" w:hAnsi="Arial" w:cs="Arial"/>
                <w:sz w:val="18"/>
                <w:szCs w:val="18"/>
              </w:rPr>
              <w:t xml:space="preserve"> case report clearly stated?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B37770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770">
              <w:rPr>
                <w:rFonts w:ascii="Arial" w:hAnsi="Arial" w:cs="Arial"/>
                <w:sz w:val="18"/>
                <w:szCs w:val="18"/>
              </w:rPr>
              <w:t>Is the case report clearly presented?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37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B37770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770">
              <w:rPr>
                <w:rFonts w:ascii="Arial" w:hAnsi="Arial" w:cs="Arial"/>
                <w:sz w:val="18"/>
                <w:szCs w:val="18"/>
              </w:rPr>
              <w:t xml:space="preserve">Are the findings supported by relevant evidence?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783C" w:rsidRPr="00B37770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5F2D91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770">
              <w:rPr>
                <w:rFonts w:ascii="Arial" w:hAnsi="Arial" w:cs="Arial"/>
                <w:sz w:val="18"/>
                <w:szCs w:val="18"/>
              </w:rPr>
              <w:t xml:space="preserve">Are the recommendations clearly stated and linked to the findings?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B37770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B3777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6783C" w:rsidRPr="00542F1C" w:rsidTr="00557014">
        <w:trPr>
          <w:trHeight w:val="233"/>
          <w:tblHeader/>
          <w:jc w:val="center"/>
        </w:trPr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2071AA" w:rsidRDefault="0036783C" w:rsidP="00557014">
            <w:pPr>
              <w:spacing w:before="120"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Community Standard, Clinician Experience, or Consumer Preference</w:t>
            </w:r>
          </w:p>
          <w:p w:rsidR="0036783C" w:rsidRPr="002071AA" w:rsidRDefault="0036783C" w:rsidP="00557014">
            <w:pPr>
              <w:spacing w:before="120" w:after="0" w:line="240" w:lineRule="auto"/>
              <w:ind w:left="203" w:hanging="203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􏰀 </w:t>
            </w: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Community Standard: </w:t>
            </w:r>
            <w:r w:rsidRPr="002071AA">
              <w:rPr>
                <w:rFonts w:ascii="Arial" w:eastAsia="MS Mincho" w:hAnsi="Arial" w:cs="Arial"/>
                <w:color w:val="000000"/>
                <w:sz w:val="20"/>
                <w:szCs w:val="20"/>
              </w:rPr>
              <w:t>Current practice for comparable settings in the community</w:t>
            </w: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6783C" w:rsidRPr="002071AA" w:rsidRDefault="0036783C" w:rsidP="00557014">
            <w:pPr>
              <w:spacing w:before="120" w:after="0" w:line="240" w:lineRule="auto"/>
              <w:ind w:left="203" w:hanging="203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􏰀 </w:t>
            </w: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Clinician Experience: </w:t>
            </w:r>
            <w:r w:rsidRPr="002071AA">
              <w:rPr>
                <w:rFonts w:ascii="Arial" w:eastAsia="MS Mincho" w:hAnsi="Arial" w:cs="Arial"/>
                <w:color w:val="000000"/>
                <w:sz w:val="20"/>
                <w:szCs w:val="20"/>
              </w:rPr>
              <w:t>Knowledge gained through practice experience</w:t>
            </w: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6783C" w:rsidRPr="002071AA" w:rsidRDefault="0036783C" w:rsidP="00557014">
            <w:pPr>
              <w:spacing w:before="120" w:after="0" w:line="240" w:lineRule="auto"/>
              <w:ind w:left="203" w:hanging="180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2071AA"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 xml:space="preserve">􏰀 </w:t>
            </w:r>
            <w:r w:rsidRPr="002071AA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Consumer Preference: </w:t>
            </w:r>
            <w:r w:rsidRPr="002071AA">
              <w:rPr>
                <w:rFonts w:ascii="Arial" w:eastAsia="MS Mincho" w:hAnsi="Arial" w:cs="Arial"/>
                <w:color w:val="000000"/>
                <w:sz w:val="20"/>
                <w:szCs w:val="20"/>
              </w:rPr>
              <w:t>Knowledge gained through life experience</w:t>
            </w:r>
          </w:p>
        </w:tc>
        <w:tc>
          <w:tcPr>
            <w:tcW w:w="5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127261" w:rsidRDefault="0036783C" w:rsidP="00557014">
            <w:pPr>
              <w:spacing w:before="6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127261">
              <w:rPr>
                <w:rFonts w:ascii="Arial" w:eastAsia="MS Mincho" w:hAnsi="Arial" w:cs="Arial"/>
                <w:color w:val="000000"/>
                <w:sz w:val="20"/>
                <w:szCs w:val="20"/>
              </w:rPr>
              <w:t>Write a brief summary with key points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and include:</w:t>
            </w:r>
          </w:p>
          <w:p w:rsidR="0036783C" w:rsidRPr="00127261" w:rsidRDefault="0036783C" w:rsidP="00557014">
            <w:pPr>
              <w:spacing w:before="1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127261">
              <w:rPr>
                <w:rFonts w:ascii="Arial" w:eastAsia="MS Mincho" w:hAnsi="Arial" w:cs="Arial"/>
                <w:color w:val="000000"/>
                <w:sz w:val="20"/>
                <w:szCs w:val="20"/>
              </w:rPr>
              <w:t>Information source(s):</w:t>
            </w:r>
          </w:p>
          <w:p w:rsidR="0036783C" w:rsidRPr="00127261" w:rsidRDefault="0036783C" w:rsidP="00557014">
            <w:pPr>
              <w:spacing w:before="1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127261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Number of sources: </w:t>
            </w:r>
          </w:p>
          <w:p w:rsidR="0036783C" w:rsidRDefault="0036783C" w:rsidP="00557014">
            <w:pPr>
              <w:spacing w:before="4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  <w:p w:rsidR="0036783C" w:rsidRPr="00DE4590" w:rsidRDefault="0036783C" w:rsidP="00557014">
            <w:pPr>
              <w:spacing w:before="100" w:beforeAutospacing="1" w:after="100" w:afterAutospacing="1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6783C" w:rsidRPr="002D68C7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s</w:t>
            </w:r>
            <w:r w:rsidRPr="002D68C7">
              <w:rPr>
                <w:rFonts w:ascii="Arial" w:hAnsi="Arial" w:cs="Arial"/>
                <w:sz w:val="18"/>
                <w:szCs w:val="18"/>
              </w:rPr>
              <w:t>ource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of information ha</w:t>
            </w:r>
            <w:r>
              <w:rPr>
                <w:rFonts w:ascii="Arial" w:hAnsi="Arial" w:cs="Arial"/>
                <w:sz w:val="18"/>
                <w:szCs w:val="18"/>
              </w:rPr>
              <w:t>ve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credible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?              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6783C" w:rsidRPr="002D68C7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o</w:t>
            </w:r>
            <w:r w:rsidRPr="002D68C7">
              <w:rPr>
                <w:rFonts w:ascii="Arial" w:hAnsi="Arial" w:cs="Arial"/>
                <w:sz w:val="18"/>
                <w:szCs w:val="18"/>
              </w:rPr>
              <w:t>pinions are clearly stated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  <w:p w:rsidR="0036783C" w:rsidRPr="00B37770" w:rsidRDefault="0036783C" w:rsidP="005570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id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entified practices </w:t>
            </w:r>
            <w:r>
              <w:rPr>
                <w:rFonts w:ascii="Arial" w:hAnsi="Arial" w:cs="Arial"/>
                <w:sz w:val="18"/>
                <w:szCs w:val="18"/>
              </w:rPr>
              <w:t>consistent?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2D68C7">
              <w:rPr>
                <w:rFonts w:ascii="Arial" w:eastAsia="MS Gothic" w:hAnsi="Arial" w:cs="Arial" w:hint="eastAsia"/>
                <w:sz w:val="18"/>
                <w:szCs w:val="18"/>
              </w:rPr>
              <w:t>☐</w:t>
            </w:r>
            <w:r w:rsidRPr="002D68C7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</w:tbl>
    <w:p w:rsidR="0036783C" w:rsidRDefault="0036783C" w:rsidP="0036783C">
      <w:r>
        <w:t>Revised 1/6/17</w:t>
      </w:r>
    </w:p>
    <w:p w:rsidR="00127261" w:rsidRDefault="00127261"/>
    <w:p w:rsidR="00127261" w:rsidRDefault="00127261" w:rsidP="005851B2">
      <w:pPr>
        <w:sectPr w:rsidR="00127261" w:rsidSect="00753B38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BC5FB0" w:rsidRPr="00BC5FB0" w:rsidRDefault="00BC5FB0" w:rsidP="00BC5FB0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BC5FB0">
        <w:rPr>
          <w:rFonts w:ascii="Arial" w:eastAsia="MS Mincho" w:hAnsi="Arial" w:cs="Arial"/>
          <w:b/>
          <w:sz w:val="24"/>
          <w:szCs w:val="24"/>
        </w:rPr>
        <w:lastRenderedPageBreak/>
        <w:t>Appendix</w:t>
      </w:r>
      <w:r w:rsidRPr="00BC5FB0">
        <w:rPr>
          <w:rFonts w:ascii="Arial" w:hAnsi="Arial" w:cs="Arial"/>
          <w:b/>
        </w:rPr>
        <w:t xml:space="preserve"> </w:t>
      </w:r>
      <w:r w:rsidRPr="00BC5FB0">
        <w:rPr>
          <w:rFonts w:ascii="Arial" w:hAnsi="Arial" w:cs="Arial"/>
          <w:b/>
          <w:sz w:val="24"/>
          <w:szCs w:val="24"/>
        </w:rPr>
        <w:t>A:</w:t>
      </w:r>
      <w:r w:rsidRPr="00BC5FB0">
        <w:rPr>
          <w:rFonts w:ascii="Arial" w:hAnsi="Arial" w:cs="Arial"/>
          <w:b/>
        </w:rPr>
        <w:t xml:space="preserve"> </w:t>
      </w:r>
      <w:r w:rsidRPr="00BC5FB0">
        <w:rPr>
          <w:rFonts w:ascii="Arial" w:eastAsia="MS Mincho" w:hAnsi="Arial" w:cs="Arial"/>
          <w:b/>
          <w:sz w:val="24"/>
          <w:szCs w:val="24"/>
        </w:rPr>
        <w:t>Study Designs by Level of Evidence</w:t>
      </w:r>
    </w:p>
    <w:tbl>
      <w:tblPr>
        <w:tblW w:w="9108" w:type="dxa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BC5FB0" w:rsidRPr="00BC5FB0" w:rsidTr="00463572">
        <w:trPr>
          <w:jc w:val="center"/>
        </w:trPr>
        <w:tc>
          <w:tcPr>
            <w:tcW w:w="9108" w:type="dxa"/>
            <w:gridSpan w:val="2"/>
            <w:shd w:val="clear" w:color="auto" w:fill="0070C0"/>
          </w:tcPr>
          <w:p w:rsidR="00BC5FB0" w:rsidRPr="00BC5FB0" w:rsidRDefault="00BC5FB0" w:rsidP="00753B38">
            <w:pPr>
              <w:spacing w:before="60" w:after="6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t>Level I Evidence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Systematic Review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summary of evidence, typically conducted by an expert or expert panel on a particular topic, that uses a rigorous process (to minimize bias) for identifying, appraising and synthesizing studies to answer a specific clinical question and draw conclusions about the data.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Meta-Analysis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process of using quantitative methods to summarize the results from multiple studies obtained and critically reviewed using a rigorous process (to minimize bias) for identifying, appraising and synthesizing studies to answer a specific question and draw conclusions about the data gathered. The purpose of the process is to gain a summary studies (i.e. a measure of a single effect) that represents the effect of the intervention across multiple studies.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Randomized Controlled Trial (RCT)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true experiment, (i.e., one that delivers an intervention or treatment), the strongest design to support cause and effect relationships, in which subjects are randomly assigned to control and experimental groups.</w:t>
            </w:r>
          </w:p>
        </w:tc>
      </w:tr>
      <w:tr w:rsidR="00BC5FB0" w:rsidRPr="00BC5FB0" w:rsidTr="00463572">
        <w:trPr>
          <w:jc w:val="center"/>
        </w:trPr>
        <w:tc>
          <w:tcPr>
            <w:tcW w:w="9108" w:type="dxa"/>
            <w:gridSpan w:val="2"/>
          </w:tcPr>
          <w:p w:rsidR="00BC5FB0" w:rsidRPr="00BC5FB0" w:rsidRDefault="00BC5FB0" w:rsidP="00463572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Level II Evidence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  <w:tcBorders>
              <w:bottom w:val="single" w:sz="4" w:space="0" w:color="3366CC"/>
            </w:tcBorders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Quasi-experiments</w:t>
            </w:r>
          </w:p>
        </w:tc>
        <w:tc>
          <w:tcPr>
            <w:tcW w:w="6660" w:type="dxa"/>
            <w:tcBorders>
              <w:bottom w:val="single" w:sz="4" w:space="0" w:color="3366CC"/>
            </w:tcBorders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Design that test the effects of an intervention or treatment but lacks one or more characteristics of a true experiment (e.g. random assignment; control or comparison group)</w:t>
            </w:r>
          </w:p>
        </w:tc>
      </w:tr>
      <w:tr w:rsidR="00BC5FB0" w:rsidRPr="00BC5FB0" w:rsidTr="00463572">
        <w:trPr>
          <w:jc w:val="center"/>
        </w:trPr>
        <w:tc>
          <w:tcPr>
            <w:tcW w:w="9108" w:type="dxa"/>
            <w:gridSpan w:val="2"/>
            <w:shd w:val="clear" w:color="auto" w:fill="0070C0"/>
          </w:tcPr>
          <w:p w:rsidR="00BC5FB0" w:rsidRPr="00BC5FB0" w:rsidRDefault="00BC5FB0" w:rsidP="00753B38">
            <w:pPr>
              <w:spacing w:before="60" w:after="6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t>Level III Evidence</w:t>
            </w:r>
            <w:r w:rsidRPr="00BC5FB0"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  <w:t xml:space="preserve"> (Non Experimental)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Cohort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Longitudinal study that begins with the gathering of two groups of patients (the cohort), one that received the exposure (e.g. to a disease) and one that does not, and then following these groups over time (prospective) to measure the development of different outcomes (diseases).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Case-Control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A type of research that retrospectively compares characteristics of an individual who has a certain condition (e.g., hypertension) with one who does not (i.e., a matched control or similar person without hypertension); often conducted for the purpose of identifying variables that might predict the condition (e.g., stressful lifestyle, sodium intake). 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Cross Sectional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study designed to observe an outcome or variable at a single point in time, usually for the purpose of inferring trends over time.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Correlational Descriptive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study that is conducted for the purpose of describing the relationship between two or more variables.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Correlational Predictive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study that is conducted for the purpose of describing what variables predicts a certain outcomes.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Descriptive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Studies conducted for the purpose of describing the characteristics of certain phenomena or selected variables.</w:t>
            </w:r>
          </w:p>
        </w:tc>
      </w:tr>
      <w:tr w:rsidR="00BC5FB0" w:rsidRPr="00BC5FB0" w:rsidTr="00463572">
        <w:trPr>
          <w:trHeight w:val="764"/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Qualitative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Research that involves the collection of data in a nonnumeric form, such as personal interviews, usually with the intention of describing a phenomenon.</w:t>
            </w:r>
          </w:p>
        </w:tc>
      </w:tr>
      <w:tr w:rsidR="00BC5FB0" w:rsidRPr="00BC5FB0" w:rsidTr="00753B38">
        <w:trPr>
          <w:jc w:val="center"/>
        </w:trPr>
        <w:tc>
          <w:tcPr>
            <w:tcW w:w="9108" w:type="dxa"/>
            <w:gridSpan w:val="2"/>
            <w:shd w:val="clear" w:color="auto" w:fill="0070C0"/>
          </w:tcPr>
          <w:p w:rsidR="00BC5FB0" w:rsidRPr="00BC5FB0" w:rsidRDefault="00BC5FB0" w:rsidP="00463572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t>Level IV Evidence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Clinical Practice Guidelines/ Consensus Panels</w:t>
            </w:r>
          </w:p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Opinion of respected authorities and/or nationally recognized expert committees/consensus panels based on scientific evidence i.e. National Guideline Clearinghouse</w:t>
            </w:r>
          </w:p>
        </w:tc>
      </w:tr>
      <w:tr w:rsidR="00BC5FB0" w:rsidRPr="00BC5FB0" w:rsidTr="00753B38">
        <w:trPr>
          <w:jc w:val="center"/>
        </w:trPr>
        <w:tc>
          <w:tcPr>
            <w:tcW w:w="9108" w:type="dxa"/>
            <w:gridSpan w:val="2"/>
            <w:shd w:val="clear" w:color="auto" w:fill="0070C0"/>
          </w:tcPr>
          <w:p w:rsidR="00BC5FB0" w:rsidRPr="00BC5FB0" w:rsidRDefault="00BC5FB0" w:rsidP="00753B38">
            <w:pPr>
              <w:spacing w:before="60" w:after="6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Level V Evidence</w:t>
            </w:r>
            <w:r w:rsidRPr="00BC5FB0"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  <w:t xml:space="preserve"> (Based on experiential and non</w:t>
            </w:r>
            <w:r w:rsidR="00753B38"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  <w:t>-</w:t>
            </w:r>
            <w:r w:rsidRPr="00BC5FB0">
              <w:rPr>
                <w:rFonts w:ascii="Arial" w:eastAsia="MS Mincho" w:hAnsi="Arial" w:cs="Arial"/>
                <w:color w:val="FFFFFF" w:themeColor="background1"/>
                <w:sz w:val="20"/>
                <w:szCs w:val="20"/>
              </w:rPr>
              <w:t>research evidence</w:t>
            </w: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Case Reports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Reports that describe the history of a single patient, or a small group of patients, usually in the form of a story.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Case Study</w:t>
            </w:r>
          </w:p>
        </w:tc>
        <w:tc>
          <w:tcPr>
            <w:tcW w:w="6660" w:type="dxa"/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Arial" w:eastAsia="MS Mincho" w:hAnsi="Arial" w:cs="Arial"/>
                <w:color w:val="000000"/>
                <w:sz w:val="20"/>
                <w:szCs w:val="20"/>
              </w:rPr>
              <w:t>An intensive investigation of a case involving a person or small group of persons, an issue or an event.</w:t>
            </w:r>
          </w:p>
        </w:tc>
      </w:tr>
      <w:tr w:rsidR="00BC5FB0" w:rsidRPr="00BC5FB0" w:rsidTr="00463572">
        <w:trPr>
          <w:jc w:val="center"/>
        </w:trPr>
        <w:tc>
          <w:tcPr>
            <w:tcW w:w="2448" w:type="dxa"/>
            <w:tcBorders>
              <w:bottom w:val="single" w:sz="4" w:space="0" w:color="3366CC"/>
            </w:tcBorders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Expert Opinion/ Manufacturer’s Recommendations</w:t>
            </w:r>
          </w:p>
        </w:tc>
        <w:tc>
          <w:tcPr>
            <w:tcW w:w="6660" w:type="dxa"/>
            <w:tcBorders>
              <w:bottom w:val="single" w:sz="4" w:space="0" w:color="3366CC"/>
            </w:tcBorders>
          </w:tcPr>
          <w:p w:rsidR="00BC5FB0" w:rsidRPr="00BC5FB0" w:rsidRDefault="00BC5FB0" w:rsidP="00BC5FB0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BC5FB0" w:rsidRPr="00BC5FB0" w:rsidTr="00463572">
        <w:trPr>
          <w:jc w:val="center"/>
        </w:trPr>
        <w:tc>
          <w:tcPr>
            <w:tcW w:w="9108" w:type="dxa"/>
            <w:gridSpan w:val="2"/>
            <w:tcBorders>
              <w:left w:val="nil"/>
              <w:bottom w:val="nil"/>
              <w:right w:val="nil"/>
            </w:tcBorders>
          </w:tcPr>
          <w:p w:rsidR="00BC5FB0" w:rsidRPr="00BC5FB0" w:rsidRDefault="00BC5FB0" w:rsidP="00753B38">
            <w:pPr>
              <w:spacing w:before="20" w:after="0" w:line="240" w:lineRule="auto"/>
              <w:ind w:left="360" w:hanging="360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BC5FB0"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 xml:space="preserve">Melnyk, B. &amp; Fineout-Overholt,, E. (2011). </w:t>
            </w:r>
            <w:r w:rsidRPr="00BC5FB0">
              <w:rPr>
                <w:rFonts w:ascii="Calibri" w:eastAsia="MS Gothic" w:hAnsi="Calibri" w:cs="Arial"/>
                <w:i/>
                <w:color w:val="17365D"/>
                <w:spacing w:val="5"/>
                <w:kern w:val="28"/>
                <w:sz w:val="16"/>
                <w:szCs w:val="16"/>
              </w:rPr>
              <w:t xml:space="preserve">Evidence-based practice in nursing and healthcare: A guide to best practice (2nd Ed.). </w:t>
            </w:r>
            <w:r w:rsidRPr="00BC5FB0"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>Philadelphia: Lippincott Williams and Wilkins.</w:t>
            </w:r>
          </w:p>
        </w:tc>
      </w:tr>
    </w:tbl>
    <w:p w:rsidR="00BC5FB0" w:rsidRPr="00BC5FB0" w:rsidRDefault="00BC5FB0" w:rsidP="00BC5FB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BC5FB0">
        <w:rPr>
          <w:rFonts w:ascii="Arial" w:eastAsia="MS Mincho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FC76BE0" wp14:editId="00825AA1">
                <wp:extent cx="3426237" cy="2712386"/>
                <wp:effectExtent l="0" t="0" r="0" b="0"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26237" cy="2712386"/>
                          <a:chOff x="1807" y="105"/>
                          <a:chExt cx="8640" cy="8640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7" y="105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_s1028"/>
                        <wps:cNvSpPr>
                          <a:spLocks noChangeArrowheads="1"/>
                        </wps:cNvSpPr>
                        <wps:spPr bwMode="auto">
                          <a:xfrm flipV="1">
                            <a:off x="5443" y="871"/>
                            <a:ext cx="1368" cy="1185"/>
                          </a:xfrm>
                          <a:custGeom>
                            <a:avLst/>
                            <a:gdLst>
                              <a:gd name="G0" fmla="+- 10800 0 0"/>
                              <a:gd name="G1" fmla="+- 21600 0 10800"/>
                              <a:gd name="G2" fmla="*/ 10800 1 2"/>
                              <a:gd name="G3" fmla="+- 21600 0 G2"/>
                              <a:gd name="G4" fmla="+/ 10800 21600 2"/>
                              <a:gd name="G5" fmla="+/ G1 0 2"/>
                              <a:gd name="G6" fmla="*/ 21600 21600 10800"/>
                              <a:gd name="G7" fmla="*/ G6 1 2"/>
                              <a:gd name="G8" fmla="+- 21600 0 G7"/>
                              <a:gd name="G9" fmla="*/ 21600 1 2"/>
                              <a:gd name="G10" fmla="+- 10800 0 G9"/>
                              <a:gd name="G11" fmla="?: G10 G8 0"/>
                              <a:gd name="G12" fmla="?: G10 G7 21600"/>
                              <a:gd name="T0" fmla="*/ 162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54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7200 w 21600"/>
                              <a:gd name="T9" fmla="*/ 7200 h 21600"/>
                              <a:gd name="T10" fmla="*/ 14400 w 21600"/>
                              <a:gd name="T11" fmla="*/ 144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800" y="2160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B0" w:rsidRPr="0095576D" w:rsidRDefault="00BC5FB0" w:rsidP="00BC5F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 A</w:t>
                              </w:r>
                            </w:p>
                            <w:p w:rsidR="00BC5FB0" w:rsidRPr="0095576D" w:rsidRDefault="00BC5FB0" w:rsidP="00BC5F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S ((A)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_s1029"/>
                        <wps:cNvSpPr>
                          <a:spLocks noChangeArrowheads="1"/>
                        </wps:cNvSpPr>
                        <wps:spPr bwMode="auto">
                          <a:xfrm flipV="1">
                            <a:off x="4759" y="2056"/>
                            <a:ext cx="2736" cy="118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B0" w:rsidRPr="0095576D" w:rsidRDefault="00BC5FB0" w:rsidP="00BC5F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II (B)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030"/>
                        <wps:cNvSpPr>
                          <a:spLocks noChangeArrowheads="1"/>
                        </wps:cNvSpPr>
                        <wps:spPr bwMode="auto">
                          <a:xfrm flipV="1">
                            <a:off x="4075" y="3240"/>
                            <a:ext cx="4104" cy="1185"/>
                          </a:xfrm>
                          <a:custGeom>
                            <a:avLst/>
                            <a:gdLst>
                              <a:gd name="G0" fmla="+- 3600 0 0"/>
                              <a:gd name="G1" fmla="+- 21600 0 3600"/>
                              <a:gd name="G2" fmla="*/ 3600 1 2"/>
                              <a:gd name="G3" fmla="+- 21600 0 G2"/>
                              <a:gd name="G4" fmla="+/ 3600 21600 2"/>
                              <a:gd name="G5" fmla="+/ G1 0 2"/>
                              <a:gd name="G6" fmla="*/ 21600 21600 3600"/>
                              <a:gd name="G7" fmla="*/ G6 1 2"/>
                              <a:gd name="G8" fmla="+- 21600 0 G7"/>
                              <a:gd name="G9" fmla="*/ 21600 1 2"/>
                              <a:gd name="G10" fmla="+- 3600 0 G9"/>
                              <a:gd name="G11" fmla="?: G10 G8 0"/>
                              <a:gd name="G12" fmla="?: G10 G7 21600"/>
                              <a:gd name="T0" fmla="*/ 19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00 w 21600"/>
                              <a:gd name="T9" fmla="*/ 3600 h 21600"/>
                              <a:gd name="T10" fmla="*/ 18000 w 21600"/>
                              <a:gd name="T11" fmla="*/ 18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B0" w:rsidRPr="0095576D" w:rsidRDefault="00BC5FB0" w:rsidP="00BC5F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III (C)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_s1031"/>
                        <wps:cNvSpPr>
                          <a:spLocks noChangeArrowheads="1"/>
                        </wps:cNvSpPr>
                        <wps:spPr bwMode="auto">
                          <a:xfrm flipV="1">
                            <a:off x="3391" y="4425"/>
                            <a:ext cx="5472" cy="1185"/>
                          </a:xfrm>
                          <a:custGeom>
                            <a:avLst/>
                            <a:gdLst>
                              <a:gd name="G0" fmla="+- 2700 0 0"/>
                              <a:gd name="G1" fmla="+- 21600 0 2700"/>
                              <a:gd name="G2" fmla="*/ 2700 1 2"/>
                              <a:gd name="G3" fmla="+- 21600 0 G2"/>
                              <a:gd name="G4" fmla="+/ 2700 21600 2"/>
                              <a:gd name="G5" fmla="+/ G1 0 2"/>
                              <a:gd name="G6" fmla="*/ 21600 21600 2700"/>
                              <a:gd name="G7" fmla="*/ G6 1 2"/>
                              <a:gd name="G8" fmla="+- 21600 0 G7"/>
                              <a:gd name="G9" fmla="*/ 21600 1 2"/>
                              <a:gd name="G10" fmla="+- 2700 0 G9"/>
                              <a:gd name="G11" fmla="?: G10 G8 0"/>
                              <a:gd name="G12" fmla="?: G10 G7 21600"/>
                              <a:gd name="T0" fmla="*/ 2025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5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50 w 21600"/>
                              <a:gd name="T9" fmla="*/ 3150 h 21600"/>
                              <a:gd name="T10" fmla="*/ 18450 w 21600"/>
                              <a:gd name="T11" fmla="*/ 184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0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B0" w:rsidRPr="0095576D" w:rsidRDefault="00BC5FB0" w:rsidP="00BC5F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IV (D)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032"/>
                        <wps:cNvSpPr>
                          <a:spLocks noChangeArrowheads="1"/>
                        </wps:cNvSpPr>
                        <wps:spPr bwMode="auto">
                          <a:xfrm flipV="1">
                            <a:off x="2707" y="5610"/>
                            <a:ext cx="6840" cy="1185"/>
                          </a:xfrm>
                          <a:custGeom>
                            <a:avLst/>
                            <a:gdLst>
                              <a:gd name="G0" fmla="+- 2160 0 0"/>
                              <a:gd name="G1" fmla="+- 21600 0 2160"/>
                              <a:gd name="G2" fmla="*/ 2160 1 2"/>
                              <a:gd name="G3" fmla="+- 21600 0 G2"/>
                              <a:gd name="G4" fmla="+/ 2160 21600 2"/>
                              <a:gd name="G5" fmla="+/ G1 0 2"/>
                              <a:gd name="G6" fmla="*/ 21600 21600 2160"/>
                              <a:gd name="G7" fmla="*/ G6 1 2"/>
                              <a:gd name="G8" fmla="+- 21600 0 G7"/>
                              <a:gd name="G9" fmla="*/ 21600 1 2"/>
                              <a:gd name="G10" fmla="+- 2160 0 G9"/>
                              <a:gd name="G11" fmla="?: G10 G8 0"/>
                              <a:gd name="G12" fmla="?: G10 G7 21600"/>
                              <a:gd name="T0" fmla="*/ 2052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08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880 w 21600"/>
                              <a:gd name="T9" fmla="*/ 2880 h 21600"/>
                              <a:gd name="T10" fmla="*/ 18720 w 21600"/>
                              <a:gd name="T11" fmla="*/ 1872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" y="21600"/>
                                </a:lnTo>
                                <a:lnTo>
                                  <a:pt x="1944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B0" w:rsidRPr="0095576D" w:rsidRDefault="00BC5FB0" w:rsidP="00BC5FB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V (E)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033"/>
                        <wps:cNvSpPr>
                          <a:spLocks noChangeArrowheads="1"/>
                        </wps:cNvSpPr>
                        <wps:spPr bwMode="auto">
                          <a:xfrm flipV="1">
                            <a:off x="2023" y="6795"/>
                            <a:ext cx="8208" cy="1184"/>
                          </a:xfrm>
                          <a:custGeom>
                            <a:avLst/>
                            <a:gdLst>
                              <a:gd name="G0" fmla="+- 1800 0 0"/>
                              <a:gd name="G1" fmla="+- 21600 0 1800"/>
                              <a:gd name="G2" fmla="*/ 1800 1 2"/>
                              <a:gd name="G3" fmla="+- 21600 0 G2"/>
                              <a:gd name="G4" fmla="+/ 1800 21600 2"/>
                              <a:gd name="G5" fmla="+/ G1 0 2"/>
                              <a:gd name="G6" fmla="*/ 21600 21600 1800"/>
                              <a:gd name="G7" fmla="*/ G6 1 2"/>
                              <a:gd name="G8" fmla="+- 21600 0 G7"/>
                              <a:gd name="G9" fmla="*/ 21600 1 2"/>
                              <a:gd name="G10" fmla="+- 1800 0 G9"/>
                              <a:gd name="G11" fmla="?: G10 G8 0"/>
                              <a:gd name="G12" fmla="?: G10 G7 21600"/>
                              <a:gd name="T0" fmla="*/ 20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700 w 21600"/>
                              <a:gd name="T9" fmla="*/ 2700 h 21600"/>
                              <a:gd name="T10" fmla="*/ 18900 w 21600"/>
                              <a:gd name="T11" fmla="*/ 18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800" y="21600"/>
                                </a:lnTo>
                                <a:lnTo>
                                  <a:pt x="19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FB0" w:rsidRPr="0095576D" w:rsidRDefault="00BC5FB0" w:rsidP="0046357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VI (M)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76BE0" id="Group 4" o:spid="_x0000_s1026" style="width:269.8pt;height:213.55pt;mso-position-horizontal-relative:char;mso-position-vertical-relative:line" coordorigin="1807,105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">
                <o:lock v:ext="edit" aspectratio="t"/>
                <v:rect id="AutoShape 3" o:spid="_x0000_s1027" style="position:absolute;left:1807;top:105;width:864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shape id="_s1028" o:spid="_x0000_s1028" style="position:absolute;left:5443;top:871;width:1368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H88MA&#10;AADaAAAADwAAAGRycy9kb3ducmV2LnhtbESPQWsCMRSE7wX/Q3hCbzVrobWuRlGhpUgvbj14fG6e&#10;m8XNyzZJ3e2/NwXB4zAz3zDzZW8bcSEfascKxqMMBHHpdM2Vgv33+9MbiBCRNTaOScEfBVguBg9z&#10;zLXreEeXIlYiQTjkqMDE2OZShtKQxTByLXHyTs5bjEn6SmqPXYLbRj5n2au0WHNaMNjSxlB5Ln6t&#10;gnI37eRh7ddfHz/HTdi600swUqnHYb+agYjUx3v41v7UCibwfyXd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VH88MAAADaAAAADwAAAAAAAAAAAAAAAACYAgAAZHJzL2Rv&#10;d25yZXYueG1sUEsFBgAAAAAEAAQA9QAAAIgDAAAAAA==&#10;" adj="-11796480,,5400" path="m,l10800,21600r,l21600,,,xe" strokeweight=".1297mm">
                  <v:stroke joinstyle="miter"/>
                  <v:formulas/>
                  <v:path o:connecttype="custom" o:connectlocs="1026,593;684,1185;342,593;684,0" o:connectangles="0,0,0,0" textboxrect="7200,7200,14400,14400"/>
                  <v:textbox inset="0,0,0,0">
                    <w:txbxContent>
                      <w:p w:rsidR="00BC5FB0" w:rsidRPr="0095576D" w:rsidRDefault="00BC5FB0" w:rsidP="00BC5F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 A</w:t>
                        </w:r>
                      </w:p>
                      <w:p w:rsidR="00BC5FB0" w:rsidRPr="0095576D" w:rsidRDefault="00BC5FB0" w:rsidP="00BC5F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S ((A)</w:t>
                        </w:r>
                      </w:p>
                    </w:txbxContent>
                  </v:textbox>
                </v:shape>
                <v:shape id="_s1029" o:spid="_x0000_s1029" style="position:absolute;left:4759;top:2056;width:2736;height:1184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p+MEA&#10;AADaAAAADwAAAGRycy9kb3ducmV2LnhtbERPS2sCMRC+F/ofwhR6kZptkbKsRpGC4KGH+jjobZqM&#10;m8XNZNlE3f77zkHw+PG9Z4shtOpKfWoiG3gfF6CIbXQN1wb2u9VbCSplZIdtZDLwRwkW8+enGVYu&#10;3nhD122ulYRwqtCAz7mrtE7WU8A0jh2xcKfYB8wC+1q7Hm8SHlr9URSfOmDD0uCxoy9P9ry9BOnd&#10;r77L7vxrD7Zc+uOERj+TODLm9WVYTkFlGvJDfHevnQHZKlfkBu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KfjBAAAA2gAAAA8AAAAAAAAAAAAAAAAAmAIAAGRycy9kb3du&#10;cmV2LnhtbFBLBQYAAAAABAAEAPUAAACGAwAAAAA=&#10;" adj="-11796480,,5400" path="m,l5400,21600r10800,l21600,,,xe" fillcolor="#09f" strokeweight=".1297mm">
                  <v:stroke joinstyle="miter"/>
                  <v:formulas/>
                  <v:path o:connecttype="custom" o:connectlocs="2394,592;1368,1184;342,592;1368,0" o:connectangles="0,0,0,0" textboxrect="4500,4506,17100,17094"/>
                  <v:textbox inset="0,0,0,0">
                    <w:txbxContent>
                      <w:p w:rsidR="00BC5FB0" w:rsidRPr="0095576D" w:rsidRDefault="00BC5FB0" w:rsidP="00BC5F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II (B)</w:t>
                        </w:r>
                      </w:p>
                    </w:txbxContent>
                  </v:textbox>
                </v:shape>
                <v:shape id="_s1030" o:spid="_x0000_s1030" style="position:absolute;left:4075;top:3240;width:4104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5wcIA&#10;AADaAAAADwAAAGRycy9kb3ducmV2LnhtbESP3WoCMRSE7wu+QziCdzWrgtXVKCIIFqHFH7w+bI7Z&#10;4OZk2cR1+/amUOjlMDPfMMt15yrRUhOsZwWjYQaCuPDaslFwOe/eZyBCRNZYeSYFPxRgveq9LTHX&#10;/slHak/RiAThkKOCMsY6lzIUJTkMQ18TJ+/mG4cxycZI3eAzwV0lx1k2lQ4tp4USa9qWVNxPD6eA&#10;J2ez/Rpfvq1tj4cbzQ9X8/mh1KDfbRYgInXxP/zX3msFc/i9k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HnBwgAAANoAAAAPAAAAAAAAAAAAAAAAAJgCAABkcnMvZG93&#10;bnJldi54bWxQSwUGAAAAAAQABAD1AAAAhwMAAAAA&#10;" adj="-11796480,,5400" path="m,l3600,21600r14400,l21600,,,xe" fillcolor="#0cf" strokeweight=".1297mm">
                  <v:stroke joinstyle="miter"/>
                  <v:formulas/>
                  <v:path o:connecttype="custom" o:connectlocs="3762,593;2052,1185;342,593;2052,0" o:connectangles="0,0,0,0" textboxrect="3600,3609,18000,18009"/>
                  <v:textbox inset="0,0,0,0">
                    <w:txbxContent>
                      <w:p w:rsidR="00BC5FB0" w:rsidRPr="0095576D" w:rsidRDefault="00BC5FB0" w:rsidP="00BC5F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III (C)</w:t>
                        </w:r>
                      </w:p>
                    </w:txbxContent>
                  </v:textbox>
                </v:shape>
                <v:shape id="_s1031" o:spid="_x0000_s1031" style="position:absolute;left:3391;top:4425;width:5472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oCMEA&#10;AADbAAAADwAAAGRycy9kb3ducmV2LnhtbERPTWvCQBC9C/0PyxS8mY1SpERXKQXBSw6JBa9DdswG&#10;s7Pp7laT/nq3UPA2j/c52/1oe3EjHzrHCpZZDoK4cbrjVsHX6bB4BxEissbeMSmYKMB+9zLbYqHd&#10;nSu61bEVKYRDgQpMjEMhZWgMWQyZG4gTd3HeYkzQt1J7vKdw28tVnq+lxY5Tg8GBPg011/rHKsjl&#10;77lcHvwFz+atuq44Tt/HUqn56/ixARFpjE/xv/uo0/w1/P2SDp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KAjBAAAA2wAAAA8AAAAAAAAAAAAAAAAAmAIAAGRycy9kb3du&#10;cmV2LnhtbFBLBQYAAAAABAAEAPUAAACGAwAAAAA=&#10;" adj="-11796480,,5400" path="m,l2700,21600r16200,l21600,,,xe" fillcolor="#3cc" strokeweight=".1297mm">
                  <v:stroke joinstyle="miter"/>
                  <v:formulas/>
                  <v:path o:connecttype="custom" o:connectlocs="5130,593;2736,1185;342,593;2736,0" o:connectangles="0,0,0,0" textboxrect="3150,3153,18450,18447"/>
                  <v:textbox inset="0,0,0,0">
                    <w:txbxContent>
                      <w:p w:rsidR="00BC5FB0" w:rsidRPr="0095576D" w:rsidRDefault="00BC5FB0" w:rsidP="00BC5F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IV (D)</w:t>
                        </w:r>
                      </w:p>
                    </w:txbxContent>
                  </v:textbox>
                </v:shape>
                <v:shape id="_s1032" o:spid="_x0000_s1032" style="position:absolute;left:2707;top:5610;width:6840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RdsIA&#10;AADbAAAADwAAAGRycy9kb3ducmV2LnhtbERPS2vCQBC+F/oflhF6qxtbUImuUlosHszBaA+9Ddkx&#10;Cc3Oht1tHv/eFQRv8/E9Z70dTCM6cr62rGA2TUAQF1bXXCo4n3avSxA+IGtsLJOCkTxsN89Pa0y1&#10;7flIXR5KEUPYp6igCqFNpfRFRQb91LbEkbtYZzBE6EqpHfYx3DTyLUnm0mDNsaHClj4rKv7yf6Pg&#10;K+z6RZ79+FEOsnv/zvpD8lsq9TIZPlYgAg3hIb679zrOX8Dt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NF2wgAAANsAAAAPAAAAAAAAAAAAAAAAAJgCAABkcnMvZG93&#10;bnJldi54bWxQSwUGAAAAAAQABAD1AAAAhwMAAAAA&#10;" adj="-11796480,,5400" path="m,l2160,21600r17280,l21600,,,xe" fillcolor="#9cf" strokeweight=".1297mm">
                  <v:stroke joinstyle="miter"/>
                  <v:formulas/>
                  <v:path o:connecttype="custom" o:connectlocs="6498,593;3420,1185;342,593;3420,0" o:connectangles="0,0,0,0" textboxrect="2880,2880,18720,18720"/>
                  <v:textbox inset="0,0,0,0">
                    <w:txbxContent>
                      <w:p w:rsidR="00BC5FB0" w:rsidRPr="0095576D" w:rsidRDefault="00BC5FB0" w:rsidP="00BC5FB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V (E)</w:t>
                        </w:r>
                      </w:p>
                    </w:txbxContent>
                  </v:textbox>
                </v:shape>
                <v:shape id="_s1033" o:spid="_x0000_s1033" style="position:absolute;left:2023;top:6795;width:8208;height:1184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b/8EA&#10;AADbAAAADwAAAGRycy9kb3ducmV2LnhtbERPTWsCMRC9F/wPYQRvNVvBUlejVEER6UXbg8dxM24W&#10;N5M1ie7675tCwds83ufMFp2txZ18qBwreBtmIIgLpysuFfx8r18/QISIrLF2TAoeFGAx773MMNeu&#10;5T3dD7EUKYRDjgpMjE0uZSgMWQxD1xAn7uy8xZigL6X22KZwW8tRlr1LixWnBoMNrQwVl8PNKij2&#10;k1Yel375tbmeVmHnzuNgpFKDfvc5BRGpi0/xv3ur0/wJ/P2SD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W//BAAAA2wAAAA8AAAAAAAAAAAAAAAAAmAIAAGRycy9kb3du&#10;cmV2LnhtbFBLBQYAAAAABAAEAPUAAACGAwAAAAA=&#10;" adj="-11796480,,5400" path="m,l1800,21600r18000,l21600,,,xe" strokeweight=".1297mm">
                  <v:stroke joinstyle="miter"/>
                  <v:formulas/>
                  <v:path o:connecttype="custom" o:connectlocs="7866,592;4104,1184;342,592;4104,0" o:connectangles="0,0,0,0" textboxrect="2700,2700,18900,18900"/>
                  <v:textbox inset="0,0,0,0">
                    <w:txbxContent>
                      <w:p w:rsidR="00BC5FB0" w:rsidRPr="0095576D" w:rsidRDefault="00BC5FB0" w:rsidP="0046357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VI 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450" w:type="dxa"/>
        <w:tblInd w:w="288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0A0" w:firstRow="1" w:lastRow="0" w:firstColumn="1" w:lastColumn="0" w:noHBand="0" w:noVBand="0"/>
      </w:tblPr>
      <w:tblGrid>
        <w:gridCol w:w="1243"/>
        <w:gridCol w:w="8207"/>
      </w:tblGrid>
      <w:tr w:rsidR="00BC5FB0" w:rsidRPr="00BC5FB0" w:rsidTr="00B36CE2">
        <w:trPr>
          <w:trHeight w:val="544"/>
        </w:trPr>
        <w:tc>
          <w:tcPr>
            <w:tcW w:w="1243" w:type="dxa"/>
            <w:vAlign w:val="center"/>
          </w:tcPr>
          <w:p w:rsidR="00BC5FB0" w:rsidRPr="00BC5FB0" w:rsidRDefault="00BC5FB0" w:rsidP="00BC5FB0">
            <w:pPr>
              <w:spacing w:before="120" w:after="120" w:line="240" w:lineRule="auto"/>
              <w:rPr>
                <w:rFonts w:ascii="Arial" w:eastAsia="MS Mincho" w:hAnsi="Arial" w:cs="Arial"/>
                <w:b/>
                <w:color w:val="000000"/>
              </w:rPr>
            </w:pPr>
            <w:r w:rsidRPr="00BC5FB0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B7555" wp14:editId="3531031D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-5715</wp:posOffset>
                      </wp:positionV>
                      <wp:extent cx="228600" cy="2752725"/>
                      <wp:effectExtent l="19050" t="0" r="38100" b="66675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527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2500"/>
                                </a:avLst>
                              </a:prstGeom>
                              <a:solidFill>
                                <a:srgbClr val="33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DCAB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-32.5pt;margin-top:-.45pt;width:18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" adj="15994" fillcolor="#3cc">
                      <v:textbox style="layout-flow:vertical-ideographic"/>
                    </v:shape>
                  </w:pict>
                </mc:Fallback>
              </mc:AlternateContent>
            </w:r>
            <w:r w:rsidRPr="00BC5FB0">
              <w:rPr>
                <w:rFonts w:ascii="Arial" w:eastAsia="MS Mincho" w:hAnsi="Arial" w:cs="Arial"/>
                <w:b/>
                <w:color w:val="000000"/>
              </w:rPr>
              <w:t>Level of Evidence</w:t>
            </w:r>
          </w:p>
        </w:tc>
        <w:tc>
          <w:tcPr>
            <w:tcW w:w="8207" w:type="dxa"/>
            <w:vAlign w:val="center"/>
          </w:tcPr>
          <w:p w:rsidR="00BC5FB0" w:rsidRPr="00BC5FB0" w:rsidRDefault="00BC5FB0" w:rsidP="00BC5FB0">
            <w:pPr>
              <w:spacing w:before="120" w:after="120" w:line="240" w:lineRule="auto"/>
              <w:rPr>
                <w:rFonts w:ascii="Arial" w:eastAsia="MS Mincho" w:hAnsi="Arial" w:cs="Arial"/>
                <w:b/>
                <w:color w:val="000000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</w:rPr>
              <w:t>Type of Evidence</w:t>
            </w:r>
          </w:p>
        </w:tc>
      </w:tr>
      <w:tr w:rsidR="00BC5FB0" w:rsidRPr="00BC5FB0" w:rsidTr="00B36CE2">
        <w:trPr>
          <w:trHeight w:val="683"/>
        </w:trPr>
        <w:tc>
          <w:tcPr>
            <w:tcW w:w="1243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  <w:t>Strongest</w:t>
            </w:r>
          </w:p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I (A)</w:t>
            </w:r>
          </w:p>
        </w:tc>
        <w:tc>
          <w:tcPr>
            <w:tcW w:w="8207" w:type="dxa"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Evidence from systematic review or meta-analysis of multiple controlled studies with results that consistently support a specific action, intervention or treatment</w:t>
            </w:r>
          </w:p>
        </w:tc>
      </w:tr>
      <w:tr w:rsidR="00BC5FB0" w:rsidRPr="00BC5FB0" w:rsidTr="00B36CE2">
        <w:trPr>
          <w:trHeight w:val="701"/>
        </w:trPr>
        <w:tc>
          <w:tcPr>
            <w:tcW w:w="1243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II (B)</w:t>
            </w:r>
          </w:p>
        </w:tc>
        <w:tc>
          <w:tcPr>
            <w:tcW w:w="8207" w:type="dxa"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Evidence from at least one well designed controlled study, randomized &amp; non-randomized, with results that support a specific action, intervention or treatment</w:t>
            </w:r>
          </w:p>
        </w:tc>
      </w:tr>
      <w:tr w:rsidR="00BC5FB0" w:rsidRPr="00BC5FB0" w:rsidTr="00B36CE2">
        <w:trPr>
          <w:trHeight w:val="620"/>
        </w:trPr>
        <w:tc>
          <w:tcPr>
            <w:tcW w:w="1243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III (C)</w:t>
            </w:r>
          </w:p>
        </w:tc>
        <w:tc>
          <w:tcPr>
            <w:tcW w:w="8207" w:type="dxa"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Evidence from qualitative studies, descriptive or correlational studies, integrative reviews or randomized controlled trials with inconsistent results  </w:t>
            </w:r>
          </w:p>
        </w:tc>
      </w:tr>
      <w:tr w:rsidR="00BC5FB0" w:rsidRPr="00BC5FB0" w:rsidTr="00B36CE2">
        <w:trPr>
          <w:trHeight w:val="620"/>
        </w:trPr>
        <w:tc>
          <w:tcPr>
            <w:tcW w:w="1243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IV (D)</w:t>
            </w:r>
          </w:p>
        </w:tc>
        <w:tc>
          <w:tcPr>
            <w:tcW w:w="8207" w:type="dxa"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Evidence from peer reviewed professional organizational standards, with clinical evidence to support recommendations; Includes non-experimental studies</w:t>
            </w:r>
          </w:p>
        </w:tc>
      </w:tr>
      <w:tr w:rsidR="00BC5FB0" w:rsidRPr="00BC5FB0" w:rsidTr="00B36CE2">
        <w:trPr>
          <w:trHeight w:val="823"/>
        </w:trPr>
        <w:tc>
          <w:tcPr>
            <w:tcW w:w="1243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V (E)</w:t>
            </w:r>
          </w:p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  <w:t>Weakest</w:t>
            </w:r>
          </w:p>
        </w:tc>
        <w:tc>
          <w:tcPr>
            <w:tcW w:w="8207" w:type="dxa"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Evidence from theory based evidence from expert opinion or multiple case reports; Interpretation of non-research based information by experts</w:t>
            </w:r>
          </w:p>
        </w:tc>
      </w:tr>
      <w:tr w:rsidR="00BC5FB0" w:rsidRPr="00BC5FB0" w:rsidTr="00B36CE2">
        <w:trPr>
          <w:trHeight w:val="279"/>
        </w:trPr>
        <w:tc>
          <w:tcPr>
            <w:tcW w:w="1243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VI (M)</w:t>
            </w:r>
          </w:p>
        </w:tc>
        <w:tc>
          <w:tcPr>
            <w:tcW w:w="8207" w:type="dxa"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BC5FB0">
              <w:rPr>
                <w:rFonts w:ascii="Arial" w:eastAsia="MS Mincho" w:hAnsi="Arial" w:cs="Arial"/>
                <w:color w:val="000000"/>
                <w:sz w:val="18"/>
                <w:szCs w:val="18"/>
              </w:rPr>
              <w:t>Manufacturers’ recommendations only</w:t>
            </w:r>
          </w:p>
        </w:tc>
      </w:tr>
    </w:tbl>
    <w:p w:rsidR="00BC5FB0" w:rsidRPr="00BC5FB0" w:rsidRDefault="00BC5FB0" w:rsidP="00BC5FB0">
      <w:pPr>
        <w:autoSpaceDE w:val="0"/>
        <w:autoSpaceDN w:val="0"/>
        <w:adjustRightInd w:val="0"/>
        <w:spacing w:before="80" w:after="0"/>
        <w:ind w:left="187" w:hanging="97"/>
        <w:rPr>
          <w:rFonts w:ascii="Arial" w:eastAsia="MS Mincho" w:hAnsi="Arial" w:cs="Arial"/>
          <w:color w:val="000000"/>
          <w:sz w:val="16"/>
          <w:szCs w:val="16"/>
        </w:rPr>
      </w:pPr>
      <w:r w:rsidRPr="00BC5FB0">
        <w:rPr>
          <w:rFonts w:ascii="Arial" w:eastAsia="MS Mincho" w:hAnsi="Arial" w:cs="Arial"/>
          <w:color w:val="000000"/>
          <w:sz w:val="16"/>
          <w:szCs w:val="16"/>
        </w:rPr>
        <w:t xml:space="preserve">Based on: AACN’s evidence-leveling system </w:t>
      </w:r>
    </w:p>
    <w:p w:rsidR="00407B8F" w:rsidRDefault="00BC5FB0" w:rsidP="00BC5FB0">
      <w:pPr>
        <w:autoSpaceDE w:val="0"/>
        <w:autoSpaceDN w:val="0"/>
        <w:adjustRightInd w:val="0"/>
        <w:spacing w:before="40" w:after="0"/>
        <w:ind w:left="360" w:hanging="270"/>
        <w:rPr>
          <w:rFonts w:ascii="Arial" w:eastAsia="MS Mincho" w:hAnsi="Arial" w:cs="Arial"/>
          <w:color w:val="000000"/>
          <w:sz w:val="16"/>
          <w:szCs w:val="16"/>
        </w:rPr>
      </w:pPr>
      <w:r w:rsidRPr="00BC5FB0">
        <w:rPr>
          <w:rFonts w:ascii="Arial" w:eastAsia="MS Mincho" w:hAnsi="Arial" w:cs="Arial"/>
          <w:color w:val="000000"/>
          <w:sz w:val="16"/>
          <w:szCs w:val="16"/>
        </w:rPr>
        <w:t xml:space="preserve">Armola, R.R., Bourgault, A.M., Halm, M.A., Board, R.M, Bucher, L, Harrington, L., Heafey, C… &amp; Medina, J. (2009). Upgrading the American Association of Critical-Care Nurses’ evidence-leveling hierarchy. </w:t>
      </w:r>
      <w:r w:rsidRPr="00BC5FB0">
        <w:rPr>
          <w:rFonts w:ascii="Arial" w:eastAsia="MS Mincho" w:hAnsi="Arial" w:cs="Arial"/>
          <w:i/>
          <w:color w:val="000000"/>
          <w:sz w:val="16"/>
          <w:szCs w:val="16"/>
        </w:rPr>
        <w:t>American Journal of Critical Care, 18</w:t>
      </w:r>
      <w:r w:rsidRPr="00BC5FB0">
        <w:rPr>
          <w:rFonts w:ascii="Arial" w:eastAsia="MS Mincho" w:hAnsi="Arial" w:cs="Arial"/>
          <w:color w:val="000000"/>
          <w:sz w:val="16"/>
          <w:szCs w:val="16"/>
        </w:rPr>
        <w:t>, 405-40.</w:t>
      </w:r>
    </w:p>
    <w:p w:rsidR="00407B8F" w:rsidRDefault="00407B8F" w:rsidP="00BC5FB0">
      <w:pPr>
        <w:autoSpaceDE w:val="0"/>
        <w:autoSpaceDN w:val="0"/>
        <w:adjustRightInd w:val="0"/>
        <w:spacing w:before="40" w:after="0"/>
        <w:ind w:left="360" w:hanging="270"/>
        <w:rPr>
          <w:rFonts w:ascii="Arial" w:eastAsia="MS Mincho" w:hAnsi="Arial" w:cs="Arial"/>
          <w:color w:val="000000"/>
          <w:sz w:val="16"/>
          <w:szCs w:val="16"/>
        </w:rPr>
      </w:pPr>
    </w:p>
    <w:p w:rsidR="00407B8F" w:rsidRDefault="00407B8F" w:rsidP="00BC5FB0">
      <w:pPr>
        <w:autoSpaceDE w:val="0"/>
        <w:autoSpaceDN w:val="0"/>
        <w:adjustRightInd w:val="0"/>
        <w:spacing w:before="40" w:after="0"/>
        <w:ind w:left="360" w:hanging="270"/>
        <w:rPr>
          <w:rFonts w:ascii="Arial" w:eastAsia="MS Mincho" w:hAnsi="Arial" w:cs="Arial"/>
          <w:color w:val="000000"/>
          <w:sz w:val="16"/>
          <w:szCs w:val="16"/>
        </w:rPr>
      </w:pPr>
    </w:p>
    <w:p w:rsidR="00BC5FB0" w:rsidRPr="00BC5FB0" w:rsidRDefault="00BC5FB0" w:rsidP="00407B8F">
      <w:pPr>
        <w:autoSpaceDE w:val="0"/>
        <w:autoSpaceDN w:val="0"/>
        <w:adjustRightInd w:val="0"/>
        <w:spacing w:before="40" w:after="0"/>
        <w:ind w:left="360" w:hanging="270"/>
        <w:jc w:val="center"/>
        <w:rPr>
          <w:rFonts w:ascii="Arial" w:eastAsia="MS Mincho" w:hAnsi="Arial" w:cs="Arial"/>
          <w:b/>
          <w:color w:val="000000"/>
          <w:sz w:val="24"/>
          <w:szCs w:val="24"/>
        </w:rPr>
      </w:pPr>
      <w:r w:rsidRPr="00BC5FB0">
        <w:rPr>
          <w:rFonts w:ascii="Arial" w:eastAsia="MS Mincho" w:hAnsi="Arial" w:cs="Arial"/>
          <w:color w:val="000000"/>
          <w:sz w:val="24"/>
          <w:szCs w:val="24"/>
        </w:rPr>
        <w:br w:type="page"/>
      </w:r>
      <w:r w:rsidRPr="00BC5FB0">
        <w:rPr>
          <w:rFonts w:ascii="Arial" w:eastAsia="MS Gothic" w:hAnsi="Arial" w:cs="Arial"/>
          <w:b/>
          <w:spacing w:val="5"/>
          <w:kern w:val="28"/>
          <w:sz w:val="24"/>
          <w:szCs w:val="24"/>
        </w:rPr>
        <w:lastRenderedPageBreak/>
        <w:t>Appendix B: Grading the Evidence</w:t>
      </w:r>
    </w:p>
    <w:p w:rsidR="00BC5FB0" w:rsidRPr="00BC5FB0" w:rsidRDefault="00BC5FB0" w:rsidP="00407B8F">
      <w:pPr>
        <w:pBdr>
          <w:top w:val="single" w:sz="8" w:space="1" w:color="FFFFFF" w:themeColor="background1"/>
          <w:bottom w:val="single" w:sz="8" w:space="1" w:color="FFFFFF" w:themeColor="background1"/>
        </w:pBdr>
        <w:spacing w:after="0" w:line="240" w:lineRule="auto"/>
        <w:rPr>
          <w:rFonts w:ascii="Arial" w:eastAsia="MS Mincho" w:hAnsi="Arial" w:cs="Arial"/>
          <w:b/>
          <w:color w:val="000000"/>
          <w:sz w:val="24"/>
          <w:szCs w:val="24"/>
        </w:rPr>
      </w:pPr>
    </w:p>
    <w:tbl>
      <w:tblPr>
        <w:tblW w:w="8838" w:type="dxa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0A0" w:firstRow="1" w:lastRow="0" w:firstColumn="1" w:lastColumn="0" w:noHBand="0" w:noVBand="0"/>
      </w:tblPr>
      <w:tblGrid>
        <w:gridCol w:w="1271"/>
        <w:gridCol w:w="7567"/>
      </w:tblGrid>
      <w:tr w:rsidR="00BC5FB0" w:rsidRPr="00BC5FB0" w:rsidTr="00407B8F">
        <w:trPr>
          <w:trHeight w:val="544"/>
          <w:jc w:val="center"/>
        </w:trPr>
        <w:tc>
          <w:tcPr>
            <w:tcW w:w="1271" w:type="dxa"/>
            <w:vAlign w:val="center"/>
          </w:tcPr>
          <w:p w:rsidR="00BC5FB0" w:rsidRPr="00BC5FB0" w:rsidRDefault="00BC5FB0" w:rsidP="00407B8F">
            <w:pPr>
              <w:pBdr>
                <w:top w:val="single" w:sz="8" w:space="1" w:color="FFFFFF" w:themeColor="background1"/>
                <w:bottom w:val="single" w:sz="8" w:space="1" w:color="FFFFFF" w:themeColor="background1"/>
              </w:pBdr>
              <w:spacing w:before="120" w:after="12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Level of Evidence</w:t>
            </w:r>
          </w:p>
        </w:tc>
        <w:tc>
          <w:tcPr>
            <w:tcW w:w="7567" w:type="dxa"/>
            <w:vAlign w:val="center"/>
          </w:tcPr>
          <w:p w:rsidR="00BC5FB0" w:rsidRPr="00BC5FB0" w:rsidRDefault="00BC5FB0" w:rsidP="00407B8F">
            <w:pPr>
              <w:pBdr>
                <w:top w:val="single" w:sz="8" w:space="1" w:color="FFFFFF" w:themeColor="background1"/>
                <w:bottom w:val="single" w:sz="8" w:space="1" w:color="FFFFFF" w:themeColor="background1"/>
              </w:pBdr>
              <w:spacing w:before="120" w:after="12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Quality Grading Guides</w:t>
            </w:r>
          </w:p>
        </w:tc>
      </w:tr>
      <w:tr w:rsidR="00BC5FB0" w:rsidRPr="00BC5FB0" w:rsidTr="00407B8F">
        <w:trPr>
          <w:trHeight w:val="823"/>
          <w:jc w:val="center"/>
        </w:trPr>
        <w:tc>
          <w:tcPr>
            <w:tcW w:w="1271" w:type="dxa"/>
            <w:vAlign w:val="center"/>
          </w:tcPr>
          <w:p w:rsidR="00BC5FB0" w:rsidRPr="00BC5FB0" w:rsidRDefault="00BC5FB0" w:rsidP="00407B8F">
            <w:pPr>
              <w:pBdr>
                <w:top w:val="single" w:sz="8" w:space="1" w:color="FFFFFF" w:themeColor="background1"/>
                <w:bottom w:val="single" w:sz="8" w:space="1" w:color="FFFFFF" w:themeColor="background1"/>
              </w:pBd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Level I</w:t>
            </w:r>
          </w:p>
        </w:tc>
        <w:tc>
          <w:tcPr>
            <w:tcW w:w="7567" w:type="dxa"/>
            <w:vMerge w:val="restart"/>
          </w:tcPr>
          <w:p w:rsidR="00BC5FB0" w:rsidRPr="00BC5FB0" w:rsidRDefault="00BC5FB0" w:rsidP="006F7D9B">
            <w:pPr>
              <w:pBdr>
                <w:top w:val="single" w:sz="8" w:space="1" w:color="FFFFFF" w:themeColor="background1"/>
                <w:bottom w:val="single" w:sz="8" w:space="1" w:color="FFFFFF" w:themeColor="background1"/>
              </w:pBdr>
              <w:spacing w:before="60" w:after="100" w:afterAutospacing="1" w:line="240" w:lineRule="auto"/>
              <w:ind w:left="245" w:hanging="245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A </w:t>
            </w:r>
            <w:r w:rsidRPr="00BC5FB0">
              <w:rPr>
                <w:rFonts w:ascii="Arial" w:hAnsi="Arial" w:cs="Arial"/>
                <w:b/>
              </w:rPr>
              <w:t>High quality</w:t>
            </w:r>
            <w:r w:rsidRPr="00BC5FB0">
              <w:rPr>
                <w:rFonts w:ascii="Arial" w:hAnsi="Arial" w:cs="Arial"/>
              </w:rPr>
              <w:t xml:space="preserve">: consistent results, sufficient sample size, adequate control, and definitive conclusions; consistent recommendations based on extensive literature review that includes thoughtful reference to scientific evidence. </w:t>
            </w:r>
          </w:p>
          <w:p w:rsidR="00BC5FB0" w:rsidRPr="00BC5FB0" w:rsidRDefault="00BC5FB0" w:rsidP="00407B8F">
            <w:pPr>
              <w:pBdr>
                <w:top w:val="single" w:sz="8" w:space="1" w:color="FFFFFF" w:themeColor="background1"/>
                <w:bottom w:val="single" w:sz="8" w:space="1" w:color="FFFFFF" w:themeColor="background1"/>
              </w:pBdr>
              <w:spacing w:before="100" w:beforeAutospacing="1" w:after="100" w:afterAutospacing="1" w:line="240" w:lineRule="auto"/>
              <w:ind w:left="241" w:hanging="180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B </w:t>
            </w:r>
            <w:r w:rsidRPr="00BC5FB0">
              <w:rPr>
                <w:rFonts w:ascii="Arial" w:hAnsi="Arial" w:cs="Arial"/>
                <w:b/>
              </w:rPr>
              <w:t>Good quality:</w:t>
            </w:r>
            <w:r w:rsidRPr="00BC5FB0">
              <w:rPr>
                <w:rFonts w:ascii="Arial" w:hAnsi="Arial" w:cs="Arial"/>
              </w:rPr>
              <w:t xml:space="preserve"> reasonably consistent results, sufficient sample size, some control, and fairly definitive conclusions; reasonably consistent recommendations based on fairly comprehensive literature review that includes some reference to scientific evidence </w:t>
            </w:r>
          </w:p>
          <w:p w:rsidR="00BC5FB0" w:rsidRPr="00BC5FB0" w:rsidRDefault="00BC5FB0" w:rsidP="00407B8F">
            <w:pPr>
              <w:pBdr>
                <w:top w:val="single" w:sz="8" w:space="1" w:color="FFFFFF" w:themeColor="background1"/>
                <w:bottom w:val="single" w:sz="8" w:space="1" w:color="FFFFFF" w:themeColor="background1"/>
              </w:pBdr>
              <w:spacing w:before="100" w:beforeAutospacing="1" w:after="100" w:afterAutospacing="1" w:line="240" w:lineRule="auto"/>
              <w:ind w:left="241" w:hanging="241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C </w:t>
            </w:r>
            <w:r w:rsidRPr="00BC5FB0">
              <w:rPr>
                <w:rFonts w:ascii="Arial" w:hAnsi="Arial" w:cs="Arial"/>
                <w:b/>
              </w:rPr>
              <w:t>Low quality or major flaws:</w:t>
            </w:r>
            <w:r w:rsidRPr="00BC5FB0">
              <w:rPr>
                <w:rFonts w:ascii="Arial" w:hAnsi="Arial" w:cs="Arial"/>
              </w:rPr>
              <w:t xml:space="preserve"> little evidence with inconsistent results, insufficient sample size, conclusions cannot be drawn. </w:t>
            </w:r>
          </w:p>
          <w:p w:rsidR="00BC5FB0" w:rsidRPr="00BC5FB0" w:rsidRDefault="00BC5FB0" w:rsidP="00407B8F">
            <w:pPr>
              <w:pBdr>
                <w:top w:val="single" w:sz="8" w:space="1" w:color="FFFFFF" w:themeColor="background1"/>
                <w:bottom w:val="single" w:sz="8" w:space="1" w:color="FFFFFF" w:themeColor="background1"/>
              </w:pBdr>
              <w:spacing w:before="40" w:after="40" w:line="240" w:lineRule="auto"/>
            </w:pPr>
          </w:p>
        </w:tc>
      </w:tr>
      <w:tr w:rsidR="00BC5FB0" w:rsidRPr="00BC5FB0" w:rsidTr="00407B8F">
        <w:trPr>
          <w:trHeight w:val="823"/>
          <w:jc w:val="center"/>
        </w:trPr>
        <w:tc>
          <w:tcPr>
            <w:tcW w:w="1271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Level II</w:t>
            </w:r>
          </w:p>
        </w:tc>
        <w:tc>
          <w:tcPr>
            <w:tcW w:w="7567" w:type="dxa"/>
            <w:vMerge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</w:p>
        </w:tc>
      </w:tr>
      <w:tr w:rsidR="00BC5FB0" w:rsidRPr="00BC5FB0" w:rsidTr="00407B8F">
        <w:trPr>
          <w:trHeight w:val="823"/>
          <w:jc w:val="center"/>
        </w:trPr>
        <w:tc>
          <w:tcPr>
            <w:tcW w:w="1271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Level III</w:t>
            </w:r>
          </w:p>
        </w:tc>
        <w:tc>
          <w:tcPr>
            <w:tcW w:w="7567" w:type="dxa"/>
            <w:vMerge/>
          </w:tcPr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</w:p>
        </w:tc>
      </w:tr>
      <w:tr w:rsidR="00BC5FB0" w:rsidRPr="00BC5FB0" w:rsidTr="00407B8F">
        <w:trPr>
          <w:trHeight w:val="823"/>
          <w:jc w:val="center"/>
        </w:trPr>
        <w:tc>
          <w:tcPr>
            <w:tcW w:w="1271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Level IV </w:t>
            </w:r>
          </w:p>
        </w:tc>
        <w:tc>
          <w:tcPr>
            <w:tcW w:w="7567" w:type="dxa"/>
          </w:tcPr>
          <w:p w:rsidR="00BC5FB0" w:rsidRPr="00BC5FB0" w:rsidRDefault="00BC5FB0" w:rsidP="006F7D9B">
            <w:pPr>
              <w:spacing w:before="60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A </w:t>
            </w:r>
            <w:r w:rsidRPr="00BC5FB0">
              <w:rPr>
                <w:rFonts w:ascii="Arial" w:hAnsi="Arial" w:cs="Arial"/>
                <w:b/>
              </w:rPr>
              <w:t>High quality:</w:t>
            </w:r>
            <w:r w:rsidRPr="00BC5FB0">
              <w:rPr>
                <w:rFonts w:ascii="Arial" w:hAnsi="Arial" w:cs="Arial"/>
              </w:rPr>
              <w:t xml:space="preserve"> well-defined, reproducible search strategies; consistent results with sufficient numbers of well-designed studies; criteria-based evaluation of overall scientific strength and quality of included studies, and definitive conclusions </w:t>
            </w:r>
          </w:p>
          <w:p w:rsidR="00BC5FB0" w:rsidRPr="00BC5FB0" w:rsidRDefault="00BC5FB0" w:rsidP="00BC5FB0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B </w:t>
            </w:r>
            <w:r w:rsidRPr="00BC5FB0">
              <w:rPr>
                <w:rFonts w:ascii="Arial" w:hAnsi="Arial" w:cs="Arial"/>
                <w:b/>
              </w:rPr>
              <w:t>Good quality:</w:t>
            </w:r>
            <w:r w:rsidRPr="00BC5FB0">
              <w:rPr>
                <w:rFonts w:ascii="Arial" w:hAnsi="Arial" w:cs="Arial"/>
              </w:rPr>
              <w:t xml:space="preserve"> reasonably thorough and appropriate search; reasonably consistent results, sufficient numbers of well-designed studies, evaluation of strengths and limitations of included studies, with fairly definitive results </w:t>
            </w:r>
          </w:p>
          <w:p w:rsidR="00BC5FB0" w:rsidRPr="00BC5FB0" w:rsidRDefault="00BC5FB0" w:rsidP="00BC5FB0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C </w:t>
            </w:r>
            <w:r w:rsidRPr="00BC5FB0">
              <w:rPr>
                <w:rFonts w:ascii="Arial" w:hAnsi="Arial" w:cs="Arial"/>
                <w:b/>
              </w:rPr>
              <w:t>Low quality or major flaws:</w:t>
            </w:r>
            <w:r w:rsidRPr="00BC5FB0">
              <w:rPr>
                <w:rFonts w:ascii="Arial" w:hAnsi="Arial" w:cs="Arial"/>
              </w:rPr>
              <w:t xml:space="preserve"> undefined, poorly defined, or limited search strategies; insufficient evidence with inconsistent results, conclusions cannot be drawn </w:t>
            </w:r>
          </w:p>
          <w:p w:rsidR="00BC5FB0" w:rsidRPr="00BC5FB0" w:rsidRDefault="00BC5FB0" w:rsidP="00BC5FB0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</w:p>
        </w:tc>
      </w:tr>
      <w:tr w:rsidR="00BC5FB0" w:rsidRPr="00BC5FB0" w:rsidTr="00407B8F">
        <w:trPr>
          <w:trHeight w:val="823"/>
          <w:jc w:val="center"/>
        </w:trPr>
        <w:tc>
          <w:tcPr>
            <w:tcW w:w="1271" w:type="dxa"/>
            <w:vAlign w:val="center"/>
          </w:tcPr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BC5FB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Level V </w:t>
            </w:r>
          </w:p>
          <w:p w:rsidR="00BC5FB0" w:rsidRPr="00BC5FB0" w:rsidRDefault="00BC5FB0" w:rsidP="00BC5FB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</w:tcPr>
          <w:p w:rsidR="00BC5FB0" w:rsidRPr="00BC5FB0" w:rsidRDefault="00BC5FB0" w:rsidP="006F7D9B">
            <w:pPr>
              <w:spacing w:before="60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A </w:t>
            </w:r>
            <w:r w:rsidRPr="00BC5FB0">
              <w:rPr>
                <w:rFonts w:ascii="Arial" w:hAnsi="Arial" w:cs="Arial"/>
                <w:b/>
              </w:rPr>
              <w:t>High quality:</w:t>
            </w:r>
            <w:r w:rsidRPr="00BC5FB0">
              <w:rPr>
                <w:rFonts w:ascii="Arial" w:hAnsi="Arial" w:cs="Arial"/>
              </w:rPr>
              <w:t xml:space="preserve"> expertise is clearly evident. </w:t>
            </w:r>
          </w:p>
          <w:p w:rsidR="00BC5FB0" w:rsidRPr="00BC5FB0" w:rsidRDefault="00BC5FB0" w:rsidP="00BC5FB0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B </w:t>
            </w:r>
            <w:r w:rsidRPr="00BC5FB0">
              <w:rPr>
                <w:rFonts w:ascii="Arial" w:hAnsi="Arial" w:cs="Arial"/>
                <w:b/>
              </w:rPr>
              <w:t>Good quality:</w:t>
            </w:r>
            <w:r w:rsidRPr="00BC5FB0">
              <w:rPr>
                <w:rFonts w:ascii="Arial" w:hAnsi="Arial" w:cs="Arial"/>
              </w:rPr>
              <w:t xml:space="preserve"> expertise appears to be credible. </w:t>
            </w:r>
          </w:p>
          <w:p w:rsidR="00BC5FB0" w:rsidRPr="00BC5FB0" w:rsidRDefault="00BC5FB0" w:rsidP="00BC5FB0">
            <w:pPr>
              <w:spacing w:before="100" w:beforeAutospacing="1" w:after="100" w:afterAutospacing="1" w:line="240" w:lineRule="auto"/>
              <w:ind w:left="-29"/>
              <w:rPr>
                <w:rFonts w:ascii="Times" w:hAnsi="Times" w:cs="Times New Roman"/>
                <w:sz w:val="20"/>
                <w:szCs w:val="20"/>
              </w:rPr>
            </w:pPr>
            <w:r w:rsidRPr="00BC5FB0">
              <w:rPr>
                <w:rFonts w:ascii="Arial" w:hAnsi="Arial" w:cs="Arial"/>
                <w:b/>
                <w:bCs/>
              </w:rPr>
              <w:t xml:space="preserve">C </w:t>
            </w:r>
            <w:r w:rsidRPr="00BC5FB0">
              <w:rPr>
                <w:rFonts w:ascii="Arial" w:hAnsi="Arial" w:cs="Arial"/>
                <w:b/>
              </w:rPr>
              <w:t>Low quality or major flaws</w:t>
            </w:r>
            <w:r w:rsidRPr="00BC5FB0">
              <w:rPr>
                <w:rFonts w:ascii="Arial" w:hAnsi="Arial" w:cs="Arial"/>
              </w:rPr>
              <w:t xml:space="preserve">: expertise is not </w:t>
            </w:r>
            <w:r w:rsidR="00886E5E" w:rsidRPr="006F7D9B">
              <w:rPr>
                <w:rFonts w:ascii="Arial" w:hAnsi="Arial" w:cs="Arial"/>
              </w:rPr>
              <w:t>discernible</w:t>
            </w:r>
            <w:r w:rsidRPr="00BC5FB0">
              <w:rPr>
                <w:rFonts w:ascii="Arial" w:hAnsi="Arial" w:cs="Arial"/>
              </w:rPr>
              <w:t xml:space="preserve"> or is dubious. </w:t>
            </w:r>
          </w:p>
          <w:p w:rsidR="00BC5FB0" w:rsidRPr="00BC5FB0" w:rsidRDefault="00BC5FB0" w:rsidP="00BC5FB0">
            <w:pPr>
              <w:spacing w:before="40" w:after="40" w:line="240" w:lineRule="auto"/>
            </w:pPr>
          </w:p>
        </w:tc>
      </w:tr>
    </w:tbl>
    <w:p w:rsidR="00BC5FB0" w:rsidRPr="00BC5FB0" w:rsidRDefault="00BC5FB0" w:rsidP="00BC5FB0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127261" w:rsidRDefault="00BC5FB0" w:rsidP="00886E5E">
      <w:pPr>
        <w:ind w:firstLine="810"/>
      </w:pPr>
      <w:r w:rsidRPr="00BC5FB0">
        <w:rPr>
          <w:rFonts w:ascii="Arial" w:eastAsia="MS Mincho" w:hAnsi="Arial" w:cs="Arial"/>
          <w:sz w:val="16"/>
          <w:szCs w:val="16"/>
        </w:rPr>
        <w:t>Revis</w:t>
      </w:r>
      <w:r w:rsidR="002071AA">
        <w:rPr>
          <w:rFonts w:ascii="Arial" w:eastAsia="MS Mincho" w:hAnsi="Arial" w:cs="Arial"/>
          <w:sz w:val="16"/>
          <w:szCs w:val="16"/>
        </w:rPr>
        <w:t xml:space="preserve">ion </w:t>
      </w:r>
      <w:r w:rsidRPr="00BC5FB0">
        <w:rPr>
          <w:rFonts w:ascii="Arial" w:eastAsia="MS Mincho" w:hAnsi="Arial" w:cs="Arial"/>
          <w:sz w:val="16"/>
          <w:szCs w:val="16"/>
        </w:rPr>
        <w:t>date</w:t>
      </w:r>
      <w:r w:rsidR="00886E5E">
        <w:rPr>
          <w:rFonts w:ascii="Arial" w:eastAsia="MS Mincho" w:hAnsi="Arial" w:cs="Arial"/>
          <w:sz w:val="16"/>
          <w:szCs w:val="16"/>
        </w:rPr>
        <w:t>:</w:t>
      </w:r>
      <w:r w:rsidRPr="00BC5FB0">
        <w:rPr>
          <w:rFonts w:ascii="Arial" w:eastAsia="MS Mincho" w:hAnsi="Arial" w:cs="Arial"/>
          <w:sz w:val="16"/>
          <w:szCs w:val="16"/>
        </w:rPr>
        <w:t xml:space="preserve"> 5-26-16</w:t>
      </w:r>
      <w:r w:rsidR="00886E5E">
        <w:rPr>
          <w:rFonts w:ascii="Arial" w:eastAsia="MS Mincho" w:hAnsi="Arial" w:cs="Arial"/>
          <w:sz w:val="16"/>
          <w:szCs w:val="16"/>
        </w:rPr>
        <w:t xml:space="preserve"> / 11/29/16</w:t>
      </w:r>
    </w:p>
    <w:p w:rsidR="00127261" w:rsidRDefault="00127261" w:rsidP="005851B2"/>
    <w:sectPr w:rsidR="00127261" w:rsidSect="00753B38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1C"/>
    <w:rsid w:val="00023316"/>
    <w:rsid w:val="00127261"/>
    <w:rsid w:val="002071AA"/>
    <w:rsid w:val="002D68C7"/>
    <w:rsid w:val="0036783C"/>
    <w:rsid w:val="003912E4"/>
    <w:rsid w:val="00407B8F"/>
    <w:rsid w:val="00431AC4"/>
    <w:rsid w:val="00463572"/>
    <w:rsid w:val="0047763D"/>
    <w:rsid w:val="00542F1C"/>
    <w:rsid w:val="005851B2"/>
    <w:rsid w:val="005903C8"/>
    <w:rsid w:val="005F2D91"/>
    <w:rsid w:val="006377F9"/>
    <w:rsid w:val="006F7D9B"/>
    <w:rsid w:val="00753B38"/>
    <w:rsid w:val="00871B6D"/>
    <w:rsid w:val="00886E5E"/>
    <w:rsid w:val="008B28F3"/>
    <w:rsid w:val="008C0F67"/>
    <w:rsid w:val="0096499B"/>
    <w:rsid w:val="009A45E6"/>
    <w:rsid w:val="00A333E9"/>
    <w:rsid w:val="00A772F7"/>
    <w:rsid w:val="00AD73C1"/>
    <w:rsid w:val="00B071E2"/>
    <w:rsid w:val="00B37770"/>
    <w:rsid w:val="00B8480E"/>
    <w:rsid w:val="00BC5FB0"/>
    <w:rsid w:val="00DF7785"/>
    <w:rsid w:val="00E43698"/>
    <w:rsid w:val="00F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981C1-60CA-460B-93D4-440EBE5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F1C"/>
    <w:pPr>
      <w:spacing w:after="0" w:line="240" w:lineRule="auto"/>
    </w:pPr>
  </w:style>
  <w:style w:type="table" w:styleId="TableGrid">
    <w:name w:val="Table Grid"/>
    <w:basedOn w:val="TableNormal"/>
    <w:uiPriority w:val="59"/>
    <w:rsid w:val="0054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F18B-FC15-4971-A01E-B53D0F4B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Parkosewich, Janet</dc:creator>
  <cp:lastModifiedBy>Batten, Janene</cp:lastModifiedBy>
  <cp:revision>2</cp:revision>
  <dcterms:created xsi:type="dcterms:W3CDTF">2017-03-08T14:20:00Z</dcterms:created>
  <dcterms:modified xsi:type="dcterms:W3CDTF">2017-03-08T14:20:00Z</dcterms:modified>
</cp:coreProperties>
</file>